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81"/>
      </w:tblGrid>
      <w:tr w:rsidR="006943E3" w:rsidRPr="00C30AB7" w:rsidTr="00EA47D8">
        <w:trPr>
          <w:trHeight w:val="282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43E3" w:rsidRPr="00CD1CBA" w:rsidRDefault="00EA47D8" w:rsidP="00EA47D8">
            <w:pPr>
              <w:widowControl/>
              <w:wordWrap/>
              <w:spacing w:line="240" w:lineRule="atLeast"/>
              <w:ind w:left="108"/>
              <w:jc w:val="left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8"/>
                <w:lang w:val="ru-RU"/>
              </w:rPr>
              <w:t>«</w:t>
            </w:r>
            <w:r w:rsidR="00621DE3">
              <w:rPr>
                <w:rFonts w:ascii="Times New Roman" w:eastAsia="Times New Roman"/>
                <w:color w:val="000000"/>
                <w:sz w:val="28"/>
                <w:lang w:val="ru-RU"/>
              </w:rPr>
              <w:t>Утверждаю</w:t>
            </w:r>
            <w:r>
              <w:rPr>
                <w:rFonts w:ascii="Times New Roman" w:eastAsia="Times New Roman"/>
                <w:color w:val="000000"/>
                <w:sz w:val="28"/>
                <w:lang w:val="ru-RU"/>
              </w:rPr>
              <w:t>»</w:t>
            </w:r>
          </w:p>
          <w:p w:rsidR="00621DE3" w:rsidRDefault="00621DE3" w:rsidP="00EA47D8">
            <w:pPr>
              <w:ind w:left="108" w:right="141"/>
              <w:rPr>
                <w:sz w:val="28"/>
                <w:szCs w:val="28"/>
                <w:lang w:val="ru-RU"/>
              </w:rPr>
            </w:pPr>
            <w:r w:rsidRPr="00621DE3">
              <w:rPr>
                <w:sz w:val="28"/>
                <w:szCs w:val="28"/>
                <w:lang w:val="ru-RU"/>
              </w:rPr>
              <w:t>Президент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Мурманской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региональной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детско</w:t>
            </w:r>
            <w:r w:rsidR="00A16683">
              <w:rPr>
                <w:sz w:val="28"/>
                <w:szCs w:val="28"/>
                <w:lang w:val="ru-RU"/>
              </w:rPr>
              <w:t>-</w:t>
            </w:r>
            <w:r w:rsidRPr="00621DE3">
              <w:rPr>
                <w:sz w:val="28"/>
                <w:szCs w:val="28"/>
                <w:lang w:val="ru-RU"/>
              </w:rPr>
              <w:t>юношеской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общественной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организации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«Федерация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художественной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гимнастики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Мурманской</w:t>
            </w:r>
            <w:r w:rsidR="00A16683">
              <w:rPr>
                <w:sz w:val="28"/>
                <w:szCs w:val="28"/>
                <w:lang w:val="ru-RU"/>
              </w:rPr>
              <w:t xml:space="preserve"> </w:t>
            </w:r>
            <w:r w:rsidRPr="00621DE3">
              <w:rPr>
                <w:sz w:val="28"/>
                <w:szCs w:val="28"/>
                <w:lang w:val="ru-RU"/>
              </w:rPr>
              <w:t>области»</w:t>
            </w:r>
          </w:p>
          <w:p w:rsidR="00621DE3" w:rsidRDefault="00621DE3" w:rsidP="00EA47D8">
            <w:pPr>
              <w:ind w:left="108"/>
              <w:rPr>
                <w:sz w:val="28"/>
                <w:szCs w:val="28"/>
                <w:lang w:val="ru-RU"/>
              </w:rPr>
            </w:pPr>
          </w:p>
          <w:p w:rsidR="00621DE3" w:rsidRPr="00621DE3" w:rsidRDefault="00621DE3" w:rsidP="00EA47D8">
            <w:pPr>
              <w:spacing w:line="276" w:lineRule="auto"/>
              <w:ind w:left="108"/>
              <w:rPr>
                <w:sz w:val="28"/>
                <w:szCs w:val="28"/>
                <w:lang w:val="ru-RU"/>
              </w:rPr>
            </w:pPr>
            <w:r w:rsidRPr="00621DE3">
              <w:rPr>
                <w:sz w:val="28"/>
                <w:szCs w:val="28"/>
                <w:lang w:val="ru-RU"/>
              </w:rPr>
              <w:t>______________</w:t>
            </w:r>
            <w:r>
              <w:rPr>
                <w:sz w:val="28"/>
                <w:szCs w:val="28"/>
                <w:lang w:val="ru-RU"/>
              </w:rPr>
              <w:t>_____</w:t>
            </w:r>
            <w:r w:rsidRPr="00621DE3">
              <w:rPr>
                <w:sz w:val="28"/>
                <w:szCs w:val="28"/>
                <w:lang w:val="ru-RU"/>
              </w:rPr>
              <w:t>Н</w:t>
            </w:r>
            <w:r w:rsidRPr="00621DE3">
              <w:rPr>
                <w:sz w:val="28"/>
                <w:szCs w:val="28"/>
                <w:lang w:val="ru-RU"/>
              </w:rPr>
              <w:t>.</w:t>
            </w:r>
            <w:r w:rsidRPr="00621DE3">
              <w:rPr>
                <w:sz w:val="28"/>
                <w:szCs w:val="28"/>
                <w:lang w:val="ru-RU"/>
              </w:rPr>
              <w:t>Ю</w:t>
            </w:r>
            <w:r w:rsidRPr="00621DE3">
              <w:rPr>
                <w:sz w:val="28"/>
                <w:szCs w:val="28"/>
                <w:lang w:val="ru-RU"/>
              </w:rPr>
              <w:t xml:space="preserve">. </w:t>
            </w:r>
            <w:r w:rsidRPr="00621DE3">
              <w:rPr>
                <w:sz w:val="28"/>
                <w:szCs w:val="28"/>
                <w:lang w:val="ru-RU"/>
              </w:rPr>
              <w:t>Найденова</w:t>
            </w:r>
          </w:p>
          <w:p w:rsidR="006943E3" w:rsidRPr="00621DE3" w:rsidRDefault="006943E3" w:rsidP="00EA47D8">
            <w:pPr>
              <w:widowControl/>
              <w:wordWrap/>
              <w:spacing w:line="276" w:lineRule="auto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  <w:r w:rsidRPr="00621DE3">
              <w:rPr>
                <w:rFonts w:ascii="Times New Roman" w:eastAsia="Times New Roman"/>
                <w:color w:val="000000"/>
                <w:sz w:val="28"/>
                <w:lang w:val="ru-RU"/>
              </w:rPr>
              <w:t xml:space="preserve"> «_______</w:t>
            </w:r>
            <w:r w:rsidRPr="00EA47D8">
              <w:rPr>
                <w:rFonts w:ascii="Times New Roman" w:eastAsia="Times New Roman"/>
                <w:color w:val="000000"/>
                <w:sz w:val="28"/>
                <w:lang w:val="ru-RU"/>
              </w:rPr>
              <w:t>»</w:t>
            </w:r>
            <w:r w:rsidR="00EA47D8">
              <w:rPr>
                <w:rFonts w:ascii="Times New Roman" w:eastAsia="Times New Roman"/>
                <w:color w:val="000000"/>
                <w:sz w:val="28"/>
                <w:lang w:val="ru-RU"/>
              </w:rPr>
              <w:t>___________________</w:t>
            </w:r>
            <w:r w:rsidR="00533E17" w:rsidRPr="00621DE3">
              <w:rPr>
                <w:rFonts w:ascii="Times New Roman" w:eastAsia="Times New Roman"/>
                <w:color w:val="000000"/>
                <w:sz w:val="28"/>
                <w:lang w:val="ru-RU"/>
              </w:rPr>
              <w:t>201</w:t>
            </w:r>
            <w:r w:rsidR="007442CC" w:rsidRPr="00621DE3">
              <w:rPr>
                <w:rFonts w:ascii="Times New Roman" w:eastAsia="Times New Roman"/>
                <w:color w:val="000000"/>
                <w:sz w:val="28"/>
                <w:lang w:val="ru-RU"/>
              </w:rPr>
              <w:t>7</w:t>
            </w:r>
            <w:r w:rsidRPr="00621DE3">
              <w:rPr>
                <w:rFonts w:ascii="Times New Roman" w:eastAsia="Times New Roman"/>
                <w:color w:val="000000"/>
                <w:sz w:val="28"/>
                <w:lang w:val="ru-RU"/>
              </w:rPr>
              <w:t xml:space="preserve"> г.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0AB7" w:rsidRDefault="00EA47D8" w:rsidP="00621DE3">
            <w:pPr>
              <w:widowControl/>
              <w:tabs>
                <w:tab w:val="left" w:pos="4111"/>
                <w:tab w:val="left" w:pos="4253"/>
              </w:tabs>
              <w:wordWrap/>
              <w:spacing w:line="240" w:lineRule="atLeast"/>
              <w:ind w:right="141"/>
              <w:jc w:val="right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8"/>
                <w:lang w:val="ru-RU"/>
              </w:rPr>
              <w:t>«</w:t>
            </w:r>
            <w:r w:rsidR="006943E3" w:rsidRPr="00CD1CBA">
              <w:rPr>
                <w:rFonts w:ascii="Times New Roman" w:eastAsia="Times New Roman"/>
                <w:color w:val="000000"/>
                <w:sz w:val="28"/>
                <w:lang w:val="ru-RU"/>
              </w:rPr>
              <w:t>Утверждаю</w:t>
            </w:r>
            <w:r>
              <w:rPr>
                <w:rFonts w:ascii="Times New Roman" w:eastAsia="Times New Roman"/>
                <w:color w:val="000000"/>
                <w:sz w:val="28"/>
                <w:lang w:val="ru-RU"/>
              </w:rPr>
              <w:t>»</w:t>
            </w:r>
          </w:p>
          <w:p w:rsidR="006943E3" w:rsidRPr="00CD1CBA" w:rsidRDefault="00621DE3" w:rsidP="00621DE3">
            <w:pPr>
              <w:widowControl/>
              <w:tabs>
                <w:tab w:val="left" w:pos="4111"/>
              </w:tabs>
              <w:wordWrap/>
              <w:spacing w:line="240" w:lineRule="atLeast"/>
              <w:ind w:right="141"/>
              <w:jc w:val="right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8"/>
                <w:lang w:val="ru-RU"/>
              </w:rPr>
              <w:t>Председатель К</w:t>
            </w:r>
            <w:r w:rsidR="006943E3" w:rsidRPr="00CD1CBA">
              <w:rPr>
                <w:rFonts w:ascii="Times New Roman" w:eastAsia="Times New Roman"/>
                <w:color w:val="000000"/>
                <w:sz w:val="28"/>
                <w:lang w:val="ru-RU"/>
              </w:rPr>
              <w:t>омитета по физической культуре и спорту Мурманской области</w:t>
            </w:r>
          </w:p>
          <w:p w:rsidR="006943E3" w:rsidRDefault="006943E3" w:rsidP="00EA47D8">
            <w:pPr>
              <w:widowControl/>
              <w:tabs>
                <w:tab w:val="left" w:pos="4111"/>
                <w:tab w:val="left" w:pos="4678"/>
              </w:tabs>
              <w:wordWrap/>
              <w:spacing w:line="240" w:lineRule="atLeast"/>
              <w:ind w:left="-141" w:right="708"/>
              <w:jc w:val="center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</w:p>
          <w:p w:rsidR="00621DE3" w:rsidRDefault="00621DE3" w:rsidP="00C30AB7">
            <w:pPr>
              <w:widowControl/>
              <w:tabs>
                <w:tab w:val="left" w:pos="4111"/>
                <w:tab w:val="left" w:pos="4678"/>
              </w:tabs>
              <w:wordWrap/>
              <w:spacing w:line="240" w:lineRule="atLeast"/>
              <w:ind w:right="708"/>
              <w:jc w:val="center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</w:p>
          <w:p w:rsidR="00621DE3" w:rsidRDefault="00621DE3" w:rsidP="00C30AB7">
            <w:pPr>
              <w:widowControl/>
              <w:tabs>
                <w:tab w:val="left" w:pos="4111"/>
                <w:tab w:val="left" w:pos="4678"/>
              </w:tabs>
              <w:wordWrap/>
              <w:spacing w:line="240" w:lineRule="atLeast"/>
              <w:ind w:right="708"/>
              <w:jc w:val="center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</w:p>
          <w:p w:rsidR="00EA47D8" w:rsidRPr="00CD1CBA" w:rsidRDefault="00EA47D8" w:rsidP="00C30AB7">
            <w:pPr>
              <w:widowControl/>
              <w:tabs>
                <w:tab w:val="left" w:pos="4111"/>
                <w:tab w:val="left" w:pos="4678"/>
              </w:tabs>
              <w:wordWrap/>
              <w:spacing w:line="240" w:lineRule="atLeast"/>
              <w:ind w:right="708"/>
              <w:jc w:val="center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</w:p>
          <w:p w:rsidR="006943E3" w:rsidRPr="00C30AB7" w:rsidRDefault="006943E3" w:rsidP="00EA47D8">
            <w:pPr>
              <w:widowControl/>
              <w:tabs>
                <w:tab w:val="left" w:pos="4253"/>
              </w:tabs>
              <w:wordWrap/>
              <w:spacing w:line="276" w:lineRule="auto"/>
              <w:ind w:left="-425" w:right="141"/>
              <w:jc w:val="right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  <w:r w:rsidRPr="00C30AB7">
              <w:rPr>
                <w:rFonts w:ascii="Times New Roman" w:eastAsia="Times New Roman"/>
                <w:color w:val="000000"/>
                <w:sz w:val="28"/>
                <w:lang w:val="ru-RU"/>
              </w:rPr>
              <w:t>____________</w:t>
            </w:r>
            <w:r w:rsidR="00C30AB7" w:rsidRPr="00C30AB7">
              <w:rPr>
                <w:rFonts w:ascii="Times New Roman" w:eastAsia="Times New Roman"/>
                <w:color w:val="000000"/>
                <w:sz w:val="28"/>
                <w:lang w:val="ru-RU"/>
              </w:rPr>
              <w:t>______</w:t>
            </w:r>
            <w:r w:rsidR="00C30AB7">
              <w:rPr>
                <w:rFonts w:ascii="Times New Roman" w:eastAsia="Times New Roman"/>
                <w:color w:val="000000"/>
                <w:sz w:val="28"/>
                <w:lang w:val="ru-RU"/>
              </w:rPr>
              <w:t>______</w:t>
            </w:r>
            <w:r w:rsidRPr="00C30AB7">
              <w:rPr>
                <w:rFonts w:ascii="Times New Roman" w:eastAsia="Times New Roman"/>
                <w:color w:val="000000"/>
                <w:sz w:val="28"/>
                <w:lang w:val="ru-RU"/>
              </w:rPr>
              <w:t>С.И. Наумова</w:t>
            </w:r>
          </w:p>
          <w:p w:rsidR="006943E3" w:rsidRPr="00C30AB7" w:rsidRDefault="00EA47D8" w:rsidP="00EA47D8">
            <w:pPr>
              <w:widowControl/>
              <w:tabs>
                <w:tab w:val="left" w:pos="4111"/>
                <w:tab w:val="left" w:pos="4395"/>
              </w:tabs>
              <w:wordWrap/>
              <w:spacing w:line="276" w:lineRule="auto"/>
              <w:ind w:right="141"/>
              <w:jc w:val="center"/>
              <w:rPr>
                <w:rFonts w:ascii="Times New Roman" w:eastAsia="Times New Roman"/>
                <w:color w:val="000000"/>
                <w:sz w:val="28"/>
                <w:lang w:val="ru-RU"/>
              </w:rPr>
            </w:pPr>
            <w:r w:rsidRPr="00621DE3">
              <w:rPr>
                <w:rFonts w:ascii="Times New Roman" w:eastAsia="Times New Roman"/>
                <w:color w:val="000000"/>
                <w:sz w:val="28"/>
                <w:lang w:val="ru-RU"/>
              </w:rPr>
              <w:t>«_______</w:t>
            </w:r>
            <w:r w:rsidRPr="00EA47D8">
              <w:rPr>
                <w:rFonts w:ascii="Times New Roman" w:eastAsia="Times New Roman"/>
                <w:color w:val="000000"/>
                <w:sz w:val="28"/>
                <w:lang w:val="ru-RU"/>
              </w:rPr>
              <w:t>»</w:t>
            </w:r>
            <w:r>
              <w:rPr>
                <w:rFonts w:ascii="Times New Roman" w:eastAsia="Times New Roman"/>
                <w:color w:val="000000"/>
                <w:sz w:val="28"/>
                <w:lang w:val="ru-RU"/>
              </w:rPr>
              <w:t>___________________</w:t>
            </w:r>
            <w:r w:rsidRPr="00621DE3">
              <w:rPr>
                <w:rFonts w:ascii="Times New Roman" w:eastAsia="Times New Roman"/>
                <w:color w:val="000000"/>
                <w:sz w:val="28"/>
                <w:lang w:val="ru-RU"/>
              </w:rPr>
              <w:t>2017 г.</w:t>
            </w:r>
          </w:p>
        </w:tc>
      </w:tr>
    </w:tbl>
    <w:p w:rsidR="006943E3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8"/>
          <w:lang w:val="ru-RU"/>
        </w:rPr>
      </w:pPr>
    </w:p>
    <w:p w:rsidR="00EA47D8" w:rsidRDefault="00EA47D8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8"/>
          <w:lang w:val="ru-RU"/>
        </w:rPr>
      </w:pPr>
    </w:p>
    <w:p w:rsidR="00EA47D8" w:rsidRPr="00C30AB7" w:rsidRDefault="00EA47D8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8"/>
          <w:lang w:val="ru-RU"/>
        </w:rPr>
      </w:pPr>
    </w:p>
    <w:p w:rsidR="006943E3" w:rsidRPr="00C30AB7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8"/>
          <w:lang w:val="ru-RU"/>
        </w:rPr>
      </w:pPr>
    </w:p>
    <w:p w:rsidR="006943E3" w:rsidRPr="00C30AB7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8"/>
          <w:lang w:val="ru-RU"/>
        </w:rPr>
      </w:pPr>
    </w:p>
    <w:p w:rsidR="006943E3" w:rsidRPr="00C30AB7" w:rsidRDefault="006943E3">
      <w:pPr>
        <w:widowControl/>
        <w:wordWrap/>
        <w:spacing w:line="240" w:lineRule="atLeast"/>
        <w:jc w:val="center"/>
        <w:rPr>
          <w:rFonts w:ascii="Times New Roman" w:eastAsia="Times New Roman"/>
          <w:b/>
          <w:color w:val="000000"/>
          <w:sz w:val="28"/>
          <w:lang w:val="ru-RU"/>
        </w:rPr>
      </w:pPr>
    </w:p>
    <w:p w:rsidR="006943E3" w:rsidRDefault="006943E3">
      <w:pPr>
        <w:widowControl/>
        <w:wordWrap/>
        <w:spacing w:line="240" w:lineRule="atLeast"/>
        <w:jc w:val="center"/>
        <w:rPr>
          <w:rFonts w:ascii="Times New Roman" w:eastAsia="Times New Roman"/>
          <w:b/>
          <w:color w:val="000000"/>
          <w:sz w:val="28"/>
        </w:rPr>
      </w:pPr>
      <w:r>
        <w:rPr>
          <w:rFonts w:ascii="Times New Roman" w:eastAsia="Times New Roman"/>
          <w:b/>
          <w:color w:val="000000"/>
          <w:sz w:val="28"/>
        </w:rPr>
        <w:t>П О Л О Ж Е Н И Е</w:t>
      </w:r>
    </w:p>
    <w:p w:rsidR="006943E3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b/>
          <w:color w:val="000000"/>
          <w:sz w:val="28"/>
        </w:rPr>
      </w:pPr>
    </w:p>
    <w:p w:rsidR="006943E3" w:rsidRPr="00CD1CBA" w:rsidRDefault="006943E3">
      <w:pPr>
        <w:widowControl/>
        <w:tabs>
          <w:tab w:val="left" w:pos="3967"/>
        </w:tabs>
        <w:wordWrap/>
        <w:spacing w:after="120"/>
        <w:jc w:val="center"/>
        <w:rPr>
          <w:rFonts w:ascii="Times New Roman" w:eastAsia="Times New Roman"/>
          <w:color w:val="000000"/>
          <w:sz w:val="28"/>
          <w:lang w:val="ru-RU"/>
        </w:rPr>
      </w:pPr>
      <w:r w:rsidRPr="00CD1CBA">
        <w:rPr>
          <w:rFonts w:ascii="Times New Roman" w:eastAsia="Times New Roman"/>
          <w:color w:val="000000"/>
          <w:sz w:val="28"/>
          <w:lang w:val="ru-RU"/>
        </w:rPr>
        <w:t>о проведении</w:t>
      </w:r>
      <w:r w:rsidR="007442CC">
        <w:rPr>
          <w:rFonts w:ascii="Times New Roman" w:eastAsia="Times New Roman"/>
          <w:color w:val="000000"/>
          <w:sz w:val="28"/>
          <w:lang w:val="ru-RU"/>
        </w:rPr>
        <w:t xml:space="preserve"> Кубка</w:t>
      </w:r>
      <w:r w:rsidR="007442CC" w:rsidRPr="007442CC">
        <w:rPr>
          <w:rFonts w:ascii="Times New Roman" w:eastAsia="Times New Roman"/>
          <w:color w:val="000000"/>
          <w:sz w:val="28"/>
          <w:lang w:val="ru-RU"/>
        </w:rPr>
        <w:t xml:space="preserve"> Мурманской области</w:t>
      </w:r>
      <w:r w:rsidRPr="00CD1CBA">
        <w:rPr>
          <w:rFonts w:ascii="Times New Roman" w:eastAsia="Times New Roman"/>
          <w:color w:val="000000"/>
          <w:sz w:val="28"/>
          <w:lang w:val="ru-RU"/>
        </w:rPr>
        <w:t xml:space="preserve"> по художественной гимнастике</w:t>
      </w:r>
    </w:p>
    <w:p w:rsidR="006943E3" w:rsidRPr="00621DE3" w:rsidRDefault="007442CC">
      <w:pPr>
        <w:widowControl/>
        <w:tabs>
          <w:tab w:val="left" w:pos="3967"/>
        </w:tabs>
        <w:wordWrap/>
        <w:spacing w:after="120"/>
        <w:jc w:val="center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>на призы</w:t>
      </w:r>
      <w:r w:rsidR="006943E3" w:rsidRPr="00CD1CBA">
        <w:rPr>
          <w:rFonts w:ascii="Times New Roman" w:eastAsia="Times New Roman"/>
          <w:color w:val="000000"/>
          <w:sz w:val="28"/>
          <w:lang w:val="ru-RU"/>
        </w:rPr>
        <w:t xml:space="preserve"> Губернатора</w:t>
      </w:r>
      <w:r w:rsidR="00621DE3">
        <w:rPr>
          <w:rFonts w:ascii="Times New Roman" w:eastAsia="Times New Roman"/>
          <w:color w:val="000000"/>
          <w:sz w:val="28"/>
          <w:lang w:val="ru-RU"/>
        </w:rPr>
        <w:t>Мурманской области</w:t>
      </w:r>
    </w:p>
    <w:p w:rsidR="006943E3" w:rsidRPr="00CD1CBA" w:rsidRDefault="006943E3">
      <w:pPr>
        <w:widowControl/>
        <w:wordWrap/>
        <w:spacing w:line="360" w:lineRule="auto"/>
        <w:jc w:val="center"/>
        <w:rPr>
          <w:rFonts w:ascii="Times New Roman" w:eastAsia="Times New Roman"/>
          <w:b/>
          <w:color w:val="000000"/>
          <w:sz w:val="28"/>
          <w:lang w:val="ru-RU"/>
        </w:rPr>
      </w:pPr>
      <w:r w:rsidRPr="00CD1CBA">
        <w:rPr>
          <w:rFonts w:ascii="Times New Roman" w:eastAsia="Times New Roman"/>
          <w:color w:val="000000"/>
          <w:sz w:val="28"/>
          <w:lang w:val="ru-RU"/>
        </w:rPr>
        <w:t xml:space="preserve"> номер-код вида спорта: 0520001611</w:t>
      </w:r>
      <w:r w:rsidR="00621DE3">
        <w:rPr>
          <w:rFonts w:ascii="Times New Roman" w:eastAsia="Times New Roman"/>
          <w:color w:val="000000"/>
          <w:sz w:val="28"/>
          <w:lang w:val="ru-RU"/>
        </w:rPr>
        <w:t xml:space="preserve"> Я</w:t>
      </w: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943E3" w:rsidRPr="00CD1CBA" w:rsidRDefault="006943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621DE3" w:rsidRDefault="00621DE3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EA47D8" w:rsidRDefault="00EA47D8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EA47D8" w:rsidRDefault="00EA47D8">
      <w:pPr>
        <w:widowControl/>
        <w:wordWrap/>
        <w:spacing w:line="240" w:lineRule="atLeast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EA47D8" w:rsidRPr="00737C79" w:rsidRDefault="00EA47D8" w:rsidP="00635BB0">
      <w:pPr>
        <w:widowControl/>
        <w:wordWrap/>
        <w:spacing w:line="240" w:lineRule="atLeast"/>
        <w:jc w:val="center"/>
        <w:rPr>
          <w:rFonts w:ascii="Times New Roman" w:eastAsia="Times New Roman"/>
          <w:b/>
          <w:color w:val="000000"/>
          <w:sz w:val="28"/>
          <w:lang w:val="ru-RU"/>
        </w:rPr>
      </w:pPr>
    </w:p>
    <w:p w:rsidR="006943E3" w:rsidRPr="00635BB0" w:rsidRDefault="006943E3" w:rsidP="00635BB0">
      <w:pPr>
        <w:widowControl/>
        <w:wordWrap/>
        <w:spacing w:line="240" w:lineRule="atLeast"/>
        <w:jc w:val="center"/>
        <w:rPr>
          <w:rFonts w:ascii="Times New Roman" w:eastAsia="Times New Roman"/>
          <w:b/>
          <w:color w:val="000000"/>
          <w:sz w:val="28"/>
          <w:lang w:val="ru-RU"/>
        </w:rPr>
      </w:pPr>
      <w:r w:rsidRPr="00737C79">
        <w:rPr>
          <w:rFonts w:ascii="Times New Roman" w:eastAsia="Times New Roman"/>
          <w:b/>
          <w:color w:val="000000"/>
          <w:sz w:val="28"/>
          <w:lang w:val="ru-RU"/>
        </w:rPr>
        <w:t>Мурманск</w:t>
      </w:r>
    </w:p>
    <w:p w:rsidR="00B26683" w:rsidRPr="00737C79" w:rsidRDefault="00B26683" w:rsidP="00B26683">
      <w:pPr>
        <w:ind w:left="-900" w:right="-185"/>
        <w:jc w:val="center"/>
        <w:rPr>
          <w:rFonts w:ascii="Times New Roman"/>
          <w:sz w:val="28"/>
          <w:szCs w:val="28"/>
          <w:lang w:val="ru-RU"/>
        </w:rPr>
      </w:pPr>
      <w:r w:rsidRPr="00B26683">
        <w:rPr>
          <w:rFonts w:ascii="Times New Roman"/>
          <w:b/>
          <w:sz w:val="28"/>
          <w:szCs w:val="28"/>
        </w:rPr>
        <w:lastRenderedPageBreak/>
        <w:t>I</w:t>
      </w:r>
      <w:r w:rsidRPr="00737C79">
        <w:rPr>
          <w:rFonts w:ascii="Times New Roman"/>
          <w:b/>
          <w:sz w:val="28"/>
          <w:szCs w:val="28"/>
          <w:lang w:val="ru-RU"/>
        </w:rPr>
        <w:t>. ОБЩИЕ ПОЛОЖЕНИЯ</w:t>
      </w:r>
    </w:p>
    <w:p w:rsidR="006943E3" w:rsidRPr="00737C79" w:rsidRDefault="006943E3" w:rsidP="00B26683">
      <w:pPr>
        <w:widowControl/>
        <w:wordWrap/>
        <w:spacing w:line="240" w:lineRule="atLeast"/>
        <w:jc w:val="left"/>
        <w:rPr>
          <w:rFonts w:ascii="Times New Roman" w:eastAsia="Times New Roman"/>
          <w:b/>
          <w:color w:val="000000"/>
          <w:sz w:val="26"/>
          <w:lang w:val="ru-RU"/>
        </w:rPr>
      </w:pPr>
    </w:p>
    <w:p w:rsidR="00B26683" w:rsidRPr="00960D5B" w:rsidRDefault="00B26683" w:rsidP="00960D5B">
      <w:pPr>
        <w:widowControl/>
        <w:tabs>
          <w:tab w:val="left" w:pos="3967"/>
        </w:tabs>
        <w:wordWrap/>
        <w:ind w:firstLine="567"/>
        <w:rPr>
          <w:rFonts w:ascii="Times New Roman"/>
          <w:bCs/>
          <w:sz w:val="28"/>
          <w:szCs w:val="28"/>
          <w:lang w:val="ru-RU"/>
        </w:rPr>
      </w:pPr>
      <w:proofErr w:type="gramStart"/>
      <w:r w:rsidRPr="00960D5B">
        <w:rPr>
          <w:rFonts w:ascii="Times New Roman" w:eastAsia="Times New Roman"/>
          <w:color w:val="000000"/>
          <w:sz w:val="28"/>
          <w:lang w:val="ru-RU"/>
        </w:rPr>
        <w:t>Куб</w:t>
      </w:r>
      <w:r w:rsidR="00960D5B" w:rsidRPr="00960D5B">
        <w:rPr>
          <w:rFonts w:ascii="Times New Roman" w:eastAsia="Times New Roman"/>
          <w:color w:val="000000"/>
          <w:sz w:val="28"/>
          <w:lang w:val="ru-RU"/>
        </w:rPr>
        <w:t>о</w:t>
      </w:r>
      <w:r w:rsidRPr="00960D5B">
        <w:rPr>
          <w:rFonts w:ascii="Times New Roman" w:eastAsia="Times New Roman"/>
          <w:color w:val="000000"/>
          <w:sz w:val="28"/>
          <w:lang w:val="ru-RU"/>
        </w:rPr>
        <w:t>к Мурманской области по художественной гимнастикена призы Губернатора Мурманской области</w:t>
      </w:r>
      <w:r w:rsidR="0013649D">
        <w:rPr>
          <w:rFonts w:ascii="Times New Roman" w:eastAsia="Times New Roman"/>
          <w:color w:val="000000"/>
          <w:sz w:val="28"/>
          <w:lang w:val="ru-RU"/>
        </w:rPr>
        <w:t xml:space="preserve"> </w:t>
      </w:r>
      <w:r w:rsidRPr="00960D5B">
        <w:rPr>
          <w:rFonts w:ascii="Times New Roman"/>
          <w:sz w:val="28"/>
          <w:szCs w:val="28"/>
          <w:lang w:val="ru-RU"/>
        </w:rPr>
        <w:t xml:space="preserve">2017 года (далее – соревнования) проводятся на основании предложений Мурманской региональной детско-юношеской общественной организации «Федерация художественной гимнастики Мурманской области» (далее – Федерация), аккредитованной в соответствии с приказом </w:t>
      </w:r>
      <w:r w:rsidRPr="00960D5B">
        <w:rPr>
          <w:rFonts w:ascii="Times New Roman"/>
          <w:bCs/>
          <w:sz w:val="28"/>
          <w:szCs w:val="28"/>
          <w:lang w:val="ru-RU"/>
        </w:rPr>
        <w:t>Комитета по физической культуре и спорту Мурманской области (далее - Комитет)</w:t>
      </w:r>
      <w:r w:rsidRPr="00960D5B">
        <w:rPr>
          <w:rFonts w:ascii="Times New Roman"/>
          <w:sz w:val="28"/>
          <w:szCs w:val="28"/>
          <w:lang w:val="ru-RU"/>
        </w:rPr>
        <w:t xml:space="preserve"> о государственной аккредитации от 08.09.2014г. № 259 и в соответствии с календарным планом официальных физкультурных</w:t>
      </w:r>
      <w:proofErr w:type="gramEnd"/>
      <w:r w:rsidRPr="00960D5B">
        <w:rPr>
          <w:rFonts w:ascii="Times New Roman"/>
          <w:sz w:val="28"/>
          <w:szCs w:val="28"/>
          <w:lang w:val="ru-RU"/>
        </w:rPr>
        <w:t xml:space="preserve"> мероприятий и спортивных мероприятий Мурманской области на 2017 год,  </w:t>
      </w:r>
      <w:r w:rsidRPr="00960D5B">
        <w:rPr>
          <w:rFonts w:ascii="Times New Roman"/>
          <w:bCs/>
          <w:sz w:val="28"/>
          <w:szCs w:val="28"/>
          <w:lang w:val="ru-RU"/>
        </w:rPr>
        <w:t xml:space="preserve">утверждённым приказом Комитета от 01 декабря 2016 г. № 331. </w:t>
      </w:r>
    </w:p>
    <w:p w:rsidR="00960D5B" w:rsidRDefault="00960D5B" w:rsidP="00960D5B">
      <w:pPr>
        <w:ind w:firstLine="567"/>
        <w:rPr>
          <w:rFonts w:ascii="Times New Roman"/>
          <w:bCs/>
          <w:sz w:val="28"/>
          <w:szCs w:val="28"/>
          <w:lang w:val="ru-RU"/>
        </w:rPr>
      </w:pPr>
      <w:r w:rsidRPr="00960D5B">
        <w:rPr>
          <w:rFonts w:ascii="Times New Roman"/>
          <w:bCs/>
          <w:sz w:val="28"/>
          <w:szCs w:val="28"/>
          <w:lang w:val="ru-RU"/>
        </w:rPr>
        <w:t>Соревнования проводятся</w:t>
      </w:r>
      <w:r w:rsidR="00B26683" w:rsidRPr="00960D5B">
        <w:rPr>
          <w:rFonts w:ascii="Times New Roman"/>
          <w:bCs/>
          <w:sz w:val="28"/>
          <w:szCs w:val="28"/>
          <w:lang w:val="ru-RU"/>
        </w:rPr>
        <w:t xml:space="preserve"> в соответствии с </w:t>
      </w:r>
      <w:r w:rsidRPr="00960D5B">
        <w:rPr>
          <w:rFonts w:ascii="Times New Roman"/>
          <w:bCs/>
          <w:sz w:val="28"/>
          <w:szCs w:val="28"/>
          <w:lang w:val="ru-RU"/>
        </w:rPr>
        <w:t>правилами вида</w:t>
      </w:r>
      <w:r>
        <w:rPr>
          <w:rFonts w:ascii="Times New Roman"/>
          <w:bCs/>
          <w:sz w:val="28"/>
          <w:szCs w:val="28"/>
          <w:lang w:val="ru-RU"/>
        </w:rPr>
        <w:t xml:space="preserve"> спорта «художественная гимнастика», утвержденными приказом </w:t>
      </w:r>
      <w:proofErr w:type="spellStart"/>
      <w:r>
        <w:rPr>
          <w:rFonts w:ascii="Times New Roman"/>
          <w:bCs/>
          <w:sz w:val="28"/>
          <w:szCs w:val="28"/>
          <w:lang w:val="ru-RU"/>
        </w:rPr>
        <w:t>Минспорта</w:t>
      </w:r>
      <w:proofErr w:type="spellEnd"/>
      <w:r>
        <w:rPr>
          <w:rFonts w:ascii="Times New Roman"/>
          <w:bCs/>
          <w:sz w:val="28"/>
          <w:szCs w:val="28"/>
          <w:lang w:val="ru-RU"/>
        </w:rPr>
        <w:t xml:space="preserve"> России от 25 ноября 2016 года № 1216.</w:t>
      </w:r>
    </w:p>
    <w:p w:rsidR="00960D5B" w:rsidRDefault="00960D5B" w:rsidP="00960D5B">
      <w:pPr>
        <w:ind w:firstLine="567"/>
        <w:rPr>
          <w:rFonts w:ascii="Times New Roman"/>
          <w:bCs/>
          <w:sz w:val="28"/>
          <w:szCs w:val="28"/>
          <w:lang w:val="ru-RU"/>
        </w:rPr>
      </w:pPr>
      <w:r>
        <w:rPr>
          <w:rFonts w:ascii="Times New Roman"/>
          <w:bCs/>
          <w:sz w:val="28"/>
          <w:szCs w:val="28"/>
          <w:lang w:val="ru-RU"/>
        </w:rPr>
        <w:t>Соревнования проводятся с целью развития и популяризации художественной гимнастики в Мурманской области.</w:t>
      </w:r>
    </w:p>
    <w:p w:rsidR="00960D5B" w:rsidRDefault="00960D5B" w:rsidP="00960D5B">
      <w:pPr>
        <w:ind w:firstLine="567"/>
        <w:rPr>
          <w:rFonts w:ascii="Times New Roman"/>
          <w:bCs/>
          <w:sz w:val="28"/>
          <w:szCs w:val="28"/>
          <w:lang w:val="ru-RU"/>
        </w:rPr>
      </w:pPr>
      <w:r>
        <w:rPr>
          <w:rFonts w:ascii="Times New Roman"/>
          <w:bCs/>
          <w:sz w:val="28"/>
          <w:szCs w:val="28"/>
          <w:lang w:val="ru-RU"/>
        </w:rPr>
        <w:t>Задачами проведения соревнований являются:</w:t>
      </w:r>
    </w:p>
    <w:p w:rsidR="00960D5B" w:rsidRDefault="00960D5B" w:rsidP="00960D5B">
      <w:pPr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/>
          <w:bCs/>
          <w:sz w:val="28"/>
          <w:szCs w:val="28"/>
          <w:lang w:val="ru-RU"/>
        </w:rPr>
      </w:pPr>
      <w:r>
        <w:rPr>
          <w:rFonts w:ascii="Times New Roman"/>
          <w:bCs/>
          <w:sz w:val="28"/>
          <w:szCs w:val="28"/>
          <w:lang w:val="ru-RU"/>
        </w:rPr>
        <w:t>выявление сильнейших спортсменов для формирования списка кандидатов в спортивные сборные команды Мурманской области;</w:t>
      </w:r>
    </w:p>
    <w:p w:rsidR="00960D5B" w:rsidRDefault="00960D5B" w:rsidP="00960D5B">
      <w:pPr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/>
          <w:bCs/>
          <w:sz w:val="28"/>
          <w:szCs w:val="28"/>
          <w:lang w:val="ru-RU"/>
        </w:rPr>
      </w:pPr>
      <w:r w:rsidRPr="00960D5B">
        <w:rPr>
          <w:rFonts w:ascii="Times New Roman"/>
          <w:color w:val="000000"/>
          <w:sz w:val="28"/>
          <w:szCs w:val="28"/>
          <w:lang w:val="ru-RU"/>
        </w:rPr>
        <w:t>повышение спортивного мастерства</w:t>
      </w:r>
      <w:r>
        <w:rPr>
          <w:rFonts w:ascii="Times New Roman"/>
          <w:color w:val="000000"/>
          <w:sz w:val="28"/>
          <w:szCs w:val="28"/>
          <w:lang w:val="ru-RU"/>
        </w:rPr>
        <w:t>;</w:t>
      </w:r>
    </w:p>
    <w:p w:rsidR="00960D5B" w:rsidRPr="0013649D" w:rsidRDefault="00960D5B" w:rsidP="0013649D">
      <w:pPr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/>
          <w:bCs/>
          <w:sz w:val="28"/>
          <w:szCs w:val="28"/>
          <w:lang w:val="ru-RU"/>
        </w:rPr>
      </w:pPr>
      <w:r>
        <w:rPr>
          <w:rFonts w:ascii="Times New Roman"/>
          <w:bCs/>
          <w:sz w:val="28"/>
          <w:szCs w:val="28"/>
          <w:lang w:val="ru-RU"/>
        </w:rPr>
        <w:t>подготовка спортивного резерва.</w:t>
      </w:r>
    </w:p>
    <w:p w:rsidR="00B26683" w:rsidRPr="00B26683" w:rsidRDefault="00B26683" w:rsidP="009769EB">
      <w:pPr>
        <w:ind w:left="-142" w:firstLine="709"/>
        <w:rPr>
          <w:bCs/>
          <w:sz w:val="28"/>
          <w:szCs w:val="28"/>
          <w:lang w:val="ru-RU"/>
        </w:rPr>
      </w:pPr>
      <w:r w:rsidRPr="00B26683">
        <w:rPr>
          <w:bCs/>
          <w:sz w:val="28"/>
          <w:szCs w:val="28"/>
          <w:lang w:val="ru-RU"/>
        </w:rPr>
        <w:t>Настоящее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bCs/>
          <w:sz w:val="28"/>
          <w:szCs w:val="28"/>
          <w:lang w:val="ru-RU"/>
        </w:rPr>
        <w:t>Положение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bCs/>
          <w:sz w:val="28"/>
          <w:szCs w:val="28"/>
          <w:lang w:val="ru-RU"/>
        </w:rPr>
        <w:t>является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bCs/>
          <w:sz w:val="28"/>
          <w:szCs w:val="28"/>
          <w:lang w:val="ru-RU"/>
        </w:rPr>
        <w:t>основанием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bCs/>
          <w:sz w:val="28"/>
          <w:szCs w:val="28"/>
          <w:lang w:val="ru-RU"/>
        </w:rPr>
        <w:t>для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bCs/>
          <w:sz w:val="28"/>
          <w:szCs w:val="28"/>
          <w:lang w:val="ru-RU"/>
        </w:rPr>
        <w:t>командирования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bCs/>
          <w:sz w:val="28"/>
          <w:szCs w:val="28"/>
          <w:lang w:val="ru-RU"/>
        </w:rPr>
        <w:t>спортсменов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bCs/>
          <w:sz w:val="28"/>
          <w:szCs w:val="28"/>
          <w:lang w:val="ru-RU"/>
        </w:rPr>
        <w:t>на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bCs/>
          <w:sz w:val="28"/>
          <w:szCs w:val="28"/>
          <w:lang w:val="ru-RU"/>
        </w:rPr>
        <w:t>соревнования</w:t>
      </w:r>
      <w:r w:rsidR="0013649D">
        <w:rPr>
          <w:bCs/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структурными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подразделениями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органов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местного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самоуправления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Мурманской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области</w:t>
      </w:r>
      <w:r w:rsidRPr="00B26683">
        <w:rPr>
          <w:sz w:val="28"/>
          <w:szCs w:val="28"/>
          <w:lang w:val="ru-RU"/>
        </w:rPr>
        <w:t xml:space="preserve">, </w:t>
      </w:r>
      <w:r w:rsidRPr="00B26683">
        <w:rPr>
          <w:sz w:val="28"/>
          <w:szCs w:val="28"/>
          <w:lang w:val="ru-RU"/>
        </w:rPr>
        <w:t>подведомственными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учреждениями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органов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местного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самоуправления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или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структурных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подразделений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указанных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органов</w:t>
      </w:r>
      <w:r w:rsidRPr="00B26683">
        <w:rPr>
          <w:sz w:val="28"/>
          <w:szCs w:val="28"/>
          <w:lang w:val="ru-RU"/>
        </w:rPr>
        <w:t xml:space="preserve">, </w:t>
      </w:r>
      <w:r w:rsidRPr="00B26683">
        <w:rPr>
          <w:sz w:val="28"/>
          <w:szCs w:val="28"/>
          <w:lang w:val="ru-RU"/>
        </w:rPr>
        <w:t>осуществляющими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полномочия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в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сфере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физической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культуры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и</w:t>
      </w:r>
      <w:r w:rsidR="0013649D">
        <w:rPr>
          <w:sz w:val="28"/>
          <w:szCs w:val="28"/>
          <w:lang w:val="ru-RU"/>
        </w:rPr>
        <w:t xml:space="preserve"> </w:t>
      </w:r>
      <w:r w:rsidRPr="00B26683">
        <w:rPr>
          <w:sz w:val="28"/>
          <w:szCs w:val="28"/>
          <w:lang w:val="ru-RU"/>
        </w:rPr>
        <w:t>спорта</w:t>
      </w:r>
      <w:r w:rsidRPr="00B26683">
        <w:rPr>
          <w:sz w:val="28"/>
          <w:szCs w:val="28"/>
          <w:lang w:val="ru-RU"/>
        </w:rPr>
        <w:t>.</w:t>
      </w:r>
    </w:p>
    <w:p w:rsidR="00B26683" w:rsidRDefault="00B26683" w:rsidP="007442CC">
      <w:pPr>
        <w:widowControl/>
        <w:tabs>
          <w:tab w:val="left" w:pos="3967"/>
        </w:tabs>
        <w:wordWrap/>
        <w:rPr>
          <w:rFonts w:ascii="Times New Roman" w:eastAsia="Times New Roman"/>
          <w:color w:val="000000"/>
          <w:sz w:val="24"/>
          <w:lang w:val="ru-RU"/>
        </w:rPr>
      </w:pPr>
    </w:p>
    <w:p w:rsidR="009769EB" w:rsidRPr="009769EB" w:rsidRDefault="009769EB" w:rsidP="009769EB">
      <w:pPr>
        <w:ind w:left="-720" w:right="-185"/>
        <w:jc w:val="center"/>
        <w:rPr>
          <w:rFonts w:ascii="Times New Roman"/>
          <w:b/>
          <w:sz w:val="28"/>
          <w:szCs w:val="28"/>
          <w:lang w:val="ru-RU"/>
        </w:rPr>
      </w:pPr>
      <w:r w:rsidRPr="009769EB">
        <w:rPr>
          <w:rFonts w:ascii="Times New Roman"/>
          <w:b/>
          <w:sz w:val="28"/>
          <w:szCs w:val="28"/>
        </w:rPr>
        <w:t>II</w:t>
      </w:r>
      <w:r w:rsidRPr="009769EB">
        <w:rPr>
          <w:rFonts w:ascii="Times New Roman"/>
          <w:b/>
          <w:sz w:val="28"/>
          <w:szCs w:val="28"/>
          <w:lang w:val="ru-RU"/>
        </w:rPr>
        <w:t>. МЕСТО И СРОКИ ПРОВЕДЕНИЯ</w:t>
      </w:r>
    </w:p>
    <w:p w:rsidR="009769EB" w:rsidRDefault="009769EB" w:rsidP="009769EB">
      <w:pPr>
        <w:ind w:left="-142" w:right="-185" w:firstLine="720"/>
        <w:rPr>
          <w:rFonts w:ascii="Times New Roman"/>
          <w:sz w:val="28"/>
          <w:szCs w:val="28"/>
          <w:lang w:val="ru-RU"/>
        </w:rPr>
      </w:pPr>
    </w:p>
    <w:p w:rsidR="009769EB" w:rsidRPr="009769EB" w:rsidRDefault="009769EB" w:rsidP="009769EB">
      <w:pPr>
        <w:ind w:firstLine="567"/>
        <w:rPr>
          <w:rFonts w:ascii="Times New Roman"/>
          <w:sz w:val="28"/>
          <w:szCs w:val="28"/>
          <w:lang w:val="ru-RU"/>
        </w:rPr>
      </w:pPr>
      <w:r w:rsidRPr="009769EB">
        <w:rPr>
          <w:rFonts w:ascii="Times New Roman"/>
          <w:sz w:val="28"/>
          <w:szCs w:val="28"/>
          <w:lang w:val="ru-RU"/>
        </w:rPr>
        <w:t>Соревнования проводятся 1-3 декабря 2017 года в спортивном сооружении</w:t>
      </w:r>
    </w:p>
    <w:p w:rsidR="009769EB" w:rsidRPr="009769EB" w:rsidRDefault="009769EB" w:rsidP="009769EB">
      <w:pPr>
        <w:ind w:right="-185"/>
        <w:rPr>
          <w:rFonts w:ascii="Times New Roman"/>
          <w:color w:val="000000"/>
          <w:sz w:val="28"/>
          <w:szCs w:val="28"/>
          <w:lang w:val="ru-RU"/>
        </w:rPr>
      </w:pPr>
      <w:r w:rsidRPr="009769EB">
        <w:rPr>
          <w:rFonts w:ascii="Times New Roman"/>
          <w:sz w:val="28"/>
          <w:szCs w:val="28"/>
          <w:lang w:val="ru-RU"/>
        </w:rPr>
        <w:t xml:space="preserve">«Легкоатлетический манеж» по адресу: </w:t>
      </w:r>
      <w:r w:rsidRPr="009769EB">
        <w:rPr>
          <w:rFonts w:ascii="Times New Roman"/>
          <w:color w:val="000000"/>
          <w:sz w:val="28"/>
          <w:szCs w:val="28"/>
          <w:lang w:val="ru-RU"/>
        </w:rPr>
        <w:t>город Мурманск, ул. Долина Уюта, д.6</w:t>
      </w:r>
    </w:p>
    <w:p w:rsidR="00B26683" w:rsidRDefault="00B26683" w:rsidP="007442CC">
      <w:pPr>
        <w:widowControl/>
        <w:tabs>
          <w:tab w:val="left" w:pos="3967"/>
        </w:tabs>
        <w:wordWrap/>
        <w:rPr>
          <w:rFonts w:ascii="Times New Roman" w:eastAsia="Times New Roman"/>
          <w:color w:val="000000"/>
          <w:sz w:val="24"/>
          <w:lang w:val="ru-RU"/>
        </w:rPr>
      </w:pPr>
    </w:p>
    <w:p w:rsidR="009769EB" w:rsidRPr="009769EB" w:rsidRDefault="009769EB" w:rsidP="009769EB">
      <w:pPr>
        <w:pStyle w:val="a3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769EB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9769EB">
        <w:rPr>
          <w:rFonts w:ascii="Times New Roman" w:eastAsia="Calibri" w:hAnsi="Times New Roman"/>
          <w:b/>
          <w:sz w:val="28"/>
          <w:szCs w:val="28"/>
        </w:rPr>
        <w:t xml:space="preserve">. ПРАВА И ОБЯЗАННОСТИ ОРГАНИЗАТОРОВ </w:t>
      </w:r>
    </w:p>
    <w:p w:rsidR="009769EB" w:rsidRDefault="009769EB" w:rsidP="009769EB">
      <w:pPr>
        <w:ind w:firstLine="708"/>
        <w:rPr>
          <w:rFonts w:ascii="Times New Roman"/>
          <w:bCs/>
          <w:sz w:val="28"/>
          <w:szCs w:val="28"/>
          <w:lang w:val="ru-RU" w:eastAsia="en-US"/>
        </w:rPr>
      </w:pPr>
    </w:p>
    <w:p w:rsidR="009769EB" w:rsidRPr="009769EB" w:rsidRDefault="009769EB" w:rsidP="009769EB">
      <w:pPr>
        <w:ind w:firstLine="567"/>
        <w:rPr>
          <w:rFonts w:ascii="Times New Roman"/>
          <w:bCs/>
          <w:sz w:val="28"/>
          <w:szCs w:val="28"/>
          <w:lang w:val="ru-RU" w:eastAsia="en-US"/>
        </w:rPr>
      </w:pPr>
      <w:r w:rsidRPr="009769EB">
        <w:rPr>
          <w:rFonts w:ascii="Times New Roman"/>
          <w:bCs/>
          <w:sz w:val="28"/>
          <w:szCs w:val="28"/>
          <w:lang w:val="ru-RU" w:eastAsia="en-US"/>
        </w:rPr>
        <w:t>Комитет и Федерация определяют условия проведения соревнований, предусмотренных настоящим Положением.</w:t>
      </w:r>
    </w:p>
    <w:p w:rsidR="009769EB" w:rsidRPr="009769EB" w:rsidRDefault="009769EB" w:rsidP="009769EB">
      <w:pPr>
        <w:ind w:left="-142" w:firstLine="567"/>
        <w:rPr>
          <w:rFonts w:ascii="Times New Roman"/>
          <w:sz w:val="28"/>
          <w:szCs w:val="28"/>
          <w:lang w:val="ru-RU"/>
        </w:rPr>
      </w:pPr>
      <w:r w:rsidRPr="009769EB">
        <w:rPr>
          <w:rFonts w:ascii="Times New Roman"/>
          <w:bCs/>
          <w:sz w:val="28"/>
          <w:szCs w:val="28"/>
          <w:lang w:val="ru-RU"/>
        </w:rPr>
        <w:t xml:space="preserve">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«Центр спортивной подготовки» (далее – ЦСП), </w:t>
      </w:r>
      <w:r w:rsidRPr="009769EB">
        <w:rPr>
          <w:rFonts w:ascii="Times New Roman"/>
          <w:sz w:val="28"/>
          <w:szCs w:val="28"/>
          <w:lang w:val="ru-RU"/>
        </w:rPr>
        <w:t>МРДЮОО «Федерация художественной гимнастики Мурманской области» (далее – Федерация), а также главную судейскую коллегию.</w:t>
      </w:r>
    </w:p>
    <w:p w:rsidR="009769EB" w:rsidRDefault="009769EB" w:rsidP="009769EB">
      <w:pPr>
        <w:ind w:left="-720" w:right="-185"/>
        <w:rPr>
          <w:rFonts w:ascii="Times New Roman"/>
          <w:sz w:val="28"/>
          <w:szCs w:val="28"/>
          <w:lang w:val="ru-RU"/>
        </w:rPr>
      </w:pPr>
    </w:p>
    <w:p w:rsidR="0013649D" w:rsidRPr="009769EB" w:rsidRDefault="0013649D" w:rsidP="009769EB">
      <w:pPr>
        <w:ind w:left="-720" w:right="-185"/>
        <w:rPr>
          <w:rFonts w:ascii="Times New Roman"/>
          <w:sz w:val="28"/>
          <w:szCs w:val="28"/>
          <w:lang w:val="ru-RU"/>
        </w:rPr>
      </w:pPr>
    </w:p>
    <w:p w:rsidR="009769EB" w:rsidRPr="009769EB" w:rsidRDefault="009769EB" w:rsidP="009769EB">
      <w:pPr>
        <w:ind w:left="-720" w:right="-185"/>
        <w:rPr>
          <w:rFonts w:ascii="Times New Roman"/>
          <w:sz w:val="28"/>
          <w:szCs w:val="28"/>
          <w:lang w:val="ru-RU"/>
        </w:rPr>
      </w:pPr>
    </w:p>
    <w:p w:rsidR="009769EB" w:rsidRPr="00737C79" w:rsidRDefault="009769EB" w:rsidP="009769EB">
      <w:pPr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  <w:r w:rsidRPr="009769EB">
        <w:rPr>
          <w:rFonts w:ascii="Times New Roman"/>
          <w:b/>
          <w:color w:val="000000"/>
          <w:sz w:val="28"/>
          <w:szCs w:val="28"/>
        </w:rPr>
        <w:lastRenderedPageBreak/>
        <w:t>IV</w:t>
      </w:r>
      <w:r w:rsidRPr="00737C79">
        <w:rPr>
          <w:rFonts w:ascii="Times New Roman"/>
          <w:b/>
          <w:color w:val="000000"/>
          <w:sz w:val="28"/>
          <w:szCs w:val="28"/>
          <w:lang w:val="ru-RU"/>
        </w:rPr>
        <w:t xml:space="preserve">. ОБЕСПЕЧЕНИЕ БЕЗОПАСНОСТИ УЧАСТНИКОВ </w:t>
      </w:r>
    </w:p>
    <w:p w:rsidR="009769EB" w:rsidRPr="009769EB" w:rsidRDefault="009769EB" w:rsidP="009769EB">
      <w:pPr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  <w:r w:rsidRPr="009769EB">
        <w:rPr>
          <w:rFonts w:ascii="Times New Roman"/>
          <w:b/>
          <w:color w:val="000000"/>
          <w:sz w:val="28"/>
          <w:szCs w:val="28"/>
          <w:lang w:val="ru-RU"/>
        </w:rPr>
        <w:t>И ЗРИТЕЛЕЙ, МЕДИЦИНСКОЕ ОБЕСПЕЧЕНИЕ, АНТИДОПИНГОВОЕ ОБЕСПЕЧЕНИЕ СОРЕВНОВАНИЙ</w:t>
      </w:r>
    </w:p>
    <w:p w:rsidR="009769EB" w:rsidRDefault="009769EB" w:rsidP="009769EB">
      <w:pPr>
        <w:ind w:firstLine="567"/>
        <w:rPr>
          <w:rFonts w:ascii="Times New Roman"/>
          <w:bCs/>
          <w:sz w:val="28"/>
          <w:szCs w:val="28"/>
          <w:lang w:val="ru-RU"/>
        </w:rPr>
      </w:pPr>
    </w:p>
    <w:p w:rsidR="009769EB" w:rsidRPr="009769EB" w:rsidRDefault="009769EB" w:rsidP="009769EB">
      <w:pPr>
        <w:ind w:firstLine="567"/>
        <w:rPr>
          <w:rFonts w:ascii="Times New Roman"/>
          <w:bCs/>
          <w:sz w:val="28"/>
          <w:szCs w:val="28"/>
          <w:lang w:val="ru-RU"/>
        </w:rPr>
      </w:pPr>
      <w:r w:rsidRPr="009769EB">
        <w:rPr>
          <w:rFonts w:ascii="Times New Roman"/>
          <w:bCs/>
          <w:sz w:val="28"/>
          <w:szCs w:val="28"/>
          <w:lang w:val="ru-RU"/>
        </w:rPr>
        <w:t>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9769EB" w:rsidRPr="009769EB" w:rsidRDefault="009769EB" w:rsidP="009769EB">
      <w:pPr>
        <w:ind w:firstLine="567"/>
        <w:rPr>
          <w:rFonts w:ascii="Times New Roman"/>
          <w:bCs/>
          <w:sz w:val="28"/>
          <w:szCs w:val="28"/>
          <w:lang w:val="ru-RU"/>
        </w:rPr>
      </w:pPr>
      <w:r w:rsidRPr="009769EB">
        <w:rPr>
          <w:rFonts w:ascii="Times New Roman"/>
          <w:bCs/>
          <w:sz w:val="28"/>
          <w:szCs w:val="28"/>
          <w:lang w:val="ru-RU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9769EB" w:rsidRPr="009769EB" w:rsidRDefault="009769EB" w:rsidP="009769EB">
      <w:pPr>
        <w:ind w:firstLine="567"/>
        <w:rPr>
          <w:rFonts w:ascii="Times New Roman"/>
          <w:sz w:val="28"/>
          <w:szCs w:val="28"/>
          <w:lang w:val="ru-RU"/>
        </w:rPr>
      </w:pPr>
      <w:r w:rsidRPr="009769EB">
        <w:rPr>
          <w:rFonts w:ascii="Times New Roman"/>
          <w:sz w:val="28"/>
          <w:szCs w:val="28"/>
          <w:lang w:val="ru-RU"/>
        </w:rPr>
        <w:t xml:space="preserve">Участие в соревнованиях осуществляется только при наличии у спортсмена договора (оригинала) о страховании несчастных случаев, жизни и здоровья, который представляется в мандатную комиссию по допуску на каждого участника соревнований. </w:t>
      </w:r>
    </w:p>
    <w:p w:rsidR="009769EB" w:rsidRPr="009769EB" w:rsidRDefault="009769EB" w:rsidP="009769EB">
      <w:pPr>
        <w:ind w:right="-1" w:firstLine="567"/>
        <w:rPr>
          <w:rFonts w:ascii="Times New Roman"/>
          <w:sz w:val="28"/>
          <w:szCs w:val="28"/>
          <w:lang w:val="ru-RU"/>
        </w:rPr>
      </w:pPr>
      <w:r w:rsidRPr="009769EB">
        <w:rPr>
          <w:rFonts w:ascii="Times New Roman"/>
          <w:sz w:val="28"/>
          <w:szCs w:val="28"/>
          <w:lang w:val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№ 314н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E60EB" w:rsidRPr="00CA3C8F" w:rsidRDefault="00DE60EB" w:rsidP="00CA3C8F">
      <w:pPr>
        <w:ind w:firstLine="567"/>
        <w:rPr>
          <w:rFonts w:ascii="Times New Roman"/>
          <w:sz w:val="28"/>
          <w:szCs w:val="28"/>
          <w:lang w:val="ru-RU"/>
        </w:rPr>
      </w:pPr>
      <w:r w:rsidRPr="00DE60EB">
        <w:rPr>
          <w:sz w:val="28"/>
          <w:szCs w:val="28"/>
          <w:lang w:val="ru-RU"/>
        </w:rPr>
        <w:t>Основаниемдлядопускаспортсменаксоревнованиямпомедицинским</w:t>
      </w:r>
      <w:r w:rsidRPr="00CA3C8F">
        <w:rPr>
          <w:rFonts w:ascii="Times New Roman"/>
          <w:sz w:val="28"/>
          <w:szCs w:val="28"/>
          <w:lang w:val="ru-RU"/>
        </w:rPr>
        <w:t>заключениям является заявка на участие в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E60EB" w:rsidRPr="00CA3C8F" w:rsidRDefault="00DE60EB" w:rsidP="00CA3C8F">
      <w:pPr>
        <w:ind w:firstLine="567"/>
        <w:rPr>
          <w:rFonts w:ascii="Times New Roman"/>
          <w:sz w:val="28"/>
          <w:szCs w:val="28"/>
          <w:lang w:val="ru-RU"/>
        </w:rPr>
      </w:pPr>
      <w:r w:rsidRPr="00CA3C8F">
        <w:rPr>
          <w:rFonts w:ascii="Times New Roman"/>
          <w:sz w:val="28"/>
          <w:szCs w:val="28"/>
          <w:lang w:val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CA3C8F">
        <w:rPr>
          <w:rFonts w:ascii="Times New Roman"/>
          <w:sz w:val="28"/>
          <w:szCs w:val="28"/>
          <w:lang w:val="ru-RU"/>
        </w:rPr>
        <w:t>Минспорта</w:t>
      </w:r>
      <w:proofErr w:type="spellEnd"/>
      <w:r w:rsidRPr="00CA3C8F">
        <w:rPr>
          <w:rFonts w:ascii="Times New Roman"/>
          <w:sz w:val="28"/>
          <w:szCs w:val="28"/>
          <w:lang w:val="ru-RU"/>
        </w:rPr>
        <w:t xml:space="preserve"> России от 9 августа 2016 г. № 947.</w:t>
      </w:r>
    </w:p>
    <w:p w:rsidR="006943E3" w:rsidRDefault="006943E3">
      <w:pPr>
        <w:widowControl/>
        <w:wordWrap/>
        <w:spacing w:line="240" w:lineRule="atLeast"/>
        <w:rPr>
          <w:rFonts w:ascii="Times New Roman" w:eastAsia="Times New Roman"/>
          <w:color w:val="000000"/>
          <w:sz w:val="26"/>
          <w:lang w:val="ru-RU"/>
        </w:rPr>
      </w:pPr>
    </w:p>
    <w:p w:rsidR="00CA3C8F" w:rsidRPr="00CA3C8F" w:rsidRDefault="00CA3C8F" w:rsidP="00CA3C8F">
      <w:pPr>
        <w:jc w:val="center"/>
        <w:rPr>
          <w:rFonts w:ascii="Times New Roman"/>
          <w:b/>
          <w:sz w:val="28"/>
          <w:szCs w:val="28"/>
          <w:lang w:val="ru-RU"/>
        </w:rPr>
      </w:pPr>
      <w:r w:rsidRPr="00CA3C8F">
        <w:rPr>
          <w:rFonts w:ascii="Times New Roman"/>
          <w:b/>
          <w:sz w:val="28"/>
          <w:szCs w:val="28"/>
        </w:rPr>
        <w:t>V</w:t>
      </w:r>
      <w:r w:rsidRPr="00CA3C8F">
        <w:rPr>
          <w:rFonts w:ascii="Times New Roman"/>
          <w:b/>
          <w:sz w:val="28"/>
          <w:szCs w:val="28"/>
          <w:lang w:val="ru-RU"/>
        </w:rPr>
        <w:t xml:space="preserve">. ТРЕБОВАНИЯ К УЧАСТНИКАМ И УСЛОВИЯ ИХ ДОПУСКА </w:t>
      </w:r>
    </w:p>
    <w:p w:rsidR="00CA3C8F" w:rsidRDefault="00CA3C8F" w:rsidP="00CA3C8F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</w:p>
    <w:p w:rsidR="00CA3C8F" w:rsidRPr="00CA3C8F" w:rsidRDefault="00CA3C8F" w:rsidP="00CA3C8F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  <w:r w:rsidRPr="00CA3C8F">
        <w:rPr>
          <w:rFonts w:ascii="Times New Roman"/>
          <w:color w:val="000000"/>
          <w:sz w:val="28"/>
          <w:szCs w:val="28"/>
          <w:lang w:val="ru-RU"/>
        </w:rPr>
        <w:t>К участию в соревнованиях допускаются команды городов</w:t>
      </w:r>
      <w:r w:rsidR="0013649D">
        <w:rPr>
          <w:rFonts w:ascii="Times New Roman"/>
          <w:color w:val="000000"/>
          <w:sz w:val="28"/>
          <w:szCs w:val="28"/>
          <w:lang w:val="ru-RU"/>
        </w:rPr>
        <w:t>, областей и республик РФ</w:t>
      </w:r>
      <w:r w:rsidRPr="00CA3C8F">
        <w:rPr>
          <w:rFonts w:ascii="Times New Roman"/>
          <w:color w:val="000000"/>
          <w:sz w:val="28"/>
          <w:szCs w:val="28"/>
          <w:lang w:val="ru-RU"/>
        </w:rPr>
        <w:t>, имеющие медицинский допуск.</w:t>
      </w:r>
    </w:p>
    <w:p w:rsidR="004C0834" w:rsidRDefault="00AB07E6" w:rsidP="00CA3C8F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lastRenderedPageBreak/>
        <w:t xml:space="preserve">Количественный </w:t>
      </w:r>
      <w:r w:rsidR="00474A95">
        <w:rPr>
          <w:rFonts w:ascii="Times New Roman"/>
          <w:color w:val="000000"/>
          <w:sz w:val="28"/>
          <w:szCs w:val="28"/>
          <w:lang w:val="ru-RU"/>
        </w:rPr>
        <w:t>состав команд</w:t>
      </w:r>
      <w:r>
        <w:rPr>
          <w:rFonts w:ascii="Times New Roman"/>
          <w:color w:val="000000"/>
          <w:sz w:val="28"/>
          <w:szCs w:val="28"/>
          <w:lang w:val="ru-RU"/>
        </w:rPr>
        <w:t>ы</w:t>
      </w:r>
      <w:r w:rsidR="00474A95">
        <w:rPr>
          <w:rFonts w:ascii="Times New Roman"/>
          <w:color w:val="000000"/>
          <w:sz w:val="28"/>
          <w:szCs w:val="28"/>
          <w:lang w:val="ru-RU"/>
        </w:rPr>
        <w:t>:</w:t>
      </w:r>
    </w:p>
    <w:p w:rsidR="00474A95" w:rsidRDefault="004C0834" w:rsidP="004C0834">
      <w:pPr>
        <w:numPr>
          <w:ilvl w:val="0"/>
          <w:numId w:val="9"/>
        </w:numPr>
        <w:tabs>
          <w:tab w:val="left" w:pos="567"/>
          <w:tab w:val="left" w:pos="3967"/>
        </w:tabs>
        <w:ind w:left="0" w:firstLine="0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в </w:t>
      </w:r>
      <w:r w:rsidR="00AB07E6">
        <w:rPr>
          <w:rFonts w:ascii="Times New Roman"/>
          <w:color w:val="000000"/>
          <w:sz w:val="28"/>
          <w:szCs w:val="28"/>
          <w:lang w:val="ru-RU"/>
        </w:rPr>
        <w:t>индивидуальной программе (</w:t>
      </w:r>
      <w:r>
        <w:rPr>
          <w:rFonts w:ascii="Times New Roman"/>
          <w:color w:val="000000"/>
          <w:sz w:val="28"/>
          <w:szCs w:val="28"/>
          <w:lang w:val="ru-RU"/>
        </w:rPr>
        <w:t>многоборье</w:t>
      </w:r>
      <w:r w:rsidR="00AB07E6">
        <w:rPr>
          <w:rFonts w:ascii="Times New Roman"/>
          <w:color w:val="000000"/>
          <w:sz w:val="28"/>
          <w:szCs w:val="28"/>
          <w:lang w:val="ru-RU"/>
        </w:rPr>
        <w:t>):</w:t>
      </w:r>
      <w:r>
        <w:rPr>
          <w:rFonts w:ascii="Times New Roman"/>
          <w:color w:val="000000"/>
          <w:sz w:val="28"/>
          <w:szCs w:val="28"/>
          <w:lang w:val="ru-RU"/>
        </w:rPr>
        <w:t xml:space="preserve"> 5 гимнасток, 1 тренер, 1 судья;</w:t>
      </w:r>
    </w:p>
    <w:p w:rsidR="004C0834" w:rsidRDefault="004C0834" w:rsidP="004C0834">
      <w:pPr>
        <w:numPr>
          <w:ilvl w:val="0"/>
          <w:numId w:val="9"/>
        </w:numPr>
        <w:tabs>
          <w:tab w:val="left" w:pos="567"/>
          <w:tab w:val="left" w:pos="3967"/>
        </w:tabs>
        <w:ind w:left="0" w:firstLine="0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в групповых упражнениях – многоборье: 6 гимнасток, 1 тренер, 1 судья</w:t>
      </w:r>
    </w:p>
    <w:p w:rsidR="004C0834" w:rsidRDefault="004C0834" w:rsidP="00CA3C8F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</w:p>
    <w:p w:rsidR="004C0834" w:rsidRPr="00AB07E6" w:rsidRDefault="004C0834" w:rsidP="00CA3C8F">
      <w:pPr>
        <w:tabs>
          <w:tab w:val="left" w:pos="3967"/>
        </w:tabs>
        <w:ind w:firstLine="567"/>
        <w:rPr>
          <w:rFonts w:ascii="Times New Roman"/>
          <w:b/>
          <w:color w:val="000000"/>
          <w:sz w:val="28"/>
          <w:szCs w:val="28"/>
          <w:lang w:val="ru-RU"/>
        </w:rPr>
      </w:pPr>
      <w:r w:rsidRPr="00AB07E6">
        <w:rPr>
          <w:rFonts w:ascii="Times New Roman"/>
          <w:b/>
          <w:color w:val="000000"/>
          <w:sz w:val="28"/>
          <w:szCs w:val="28"/>
          <w:lang w:val="ru-RU"/>
        </w:rPr>
        <w:t xml:space="preserve">К участию в </w:t>
      </w:r>
      <w:r w:rsidR="00AB07E6" w:rsidRPr="00AB07E6">
        <w:rPr>
          <w:rFonts w:ascii="Times New Roman"/>
          <w:b/>
          <w:color w:val="000000"/>
          <w:sz w:val="28"/>
          <w:szCs w:val="28"/>
          <w:lang w:val="ru-RU"/>
        </w:rPr>
        <w:t>индивидуальной программе (многоборье)</w:t>
      </w:r>
      <w:r w:rsidRPr="00AB07E6">
        <w:rPr>
          <w:rFonts w:ascii="Times New Roman"/>
          <w:b/>
          <w:color w:val="000000"/>
          <w:sz w:val="28"/>
          <w:szCs w:val="28"/>
          <w:lang w:val="ru-RU"/>
        </w:rPr>
        <w:t xml:space="preserve"> допускаются спортсмены в возрастных группах:</w:t>
      </w:r>
    </w:p>
    <w:p w:rsidR="00CA3C8F" w:rsidRPr="002A2CDF" w:rsidRDefault="00CA3C8F" w:rsidP="006D4299">
      <w:pPr>
        <w:numPr>
          <w:ilvl w:val="0"/>
          <w:numId w:val="8"/>
        </w:numPr>
        <w:tabs>
          <w:tab w:val="left" w:pos="567"/>
          <w:tab w:val="left" w:pos="3967"/>
        </w:tabs>
        <w:ind w:left="0" w:firstLine="0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женщины 2001 г.р. и старше по программе мастеров спорта</w:t>
      </w:r>
      <w:r w:rsidR="002A2CDF">
        <w:rPr>
          <w:rFonts w:ascii="Times New Roman"/>
          <w:color w:val="000000"/>
          <w:sz w:val="28"/>
          <w:szCs w:val="28"/>
          <w:lang w:val="ru-RU"/>
        </w:rPr>
        <w:t xml:space="preserve"> – 4 вида </w:t>
      </w:r>
      <w:r w:rsidR="002A2CDF" w:rsidRPr="002A2CDF">
        <w:rPr>
          <w:rFonts w:ascii="Times New Roman"/>
          <w:color w:val="000000"/>
          <w:sz w:val="28"/>
          <w:szCs w:val="28"/>
          <w:lang w:val="ru-RU"/>
        </w:rPr>
        <w:t xml:space="preserve">программы: </w:t>
      </w:r>
      <w:r w:rsidR="002A2CDF" w:rsidRPr="002A2CDF">
        <w:rPr>
          <w:rFonts w:ascii="Times New Roman" w:eastAsia="Times New Roman"/>
          <w:color w:val="000000"/>
          <w:sz w:val="28"/>
          <w:szCs w:val="28"/>
          <w:lang w:val="ru-RU"/>
        </w:rPr>
        <w:t>обруч, мяч, булавы, лента</w:t>
      </w:r>
      <w:r w:rsidR="002A2CDF">
        <w:rPr>
          <w:rFonts w:ascii="Times New Roman"/>
          <w:color w:val="000000"/>
          <w:sz w:val="28"/>
          <w:szCs w:val="28"/>
          <w:lang w:val="ru-RU"/>
        </w:rPr>
        <w:t>.</w:t>
      </w:r>
    </w:p>
    <w:p w:rsidR="00474A95" w:rsidRDefault="00474A95" w:rsidP="006D4299">
      <w:pPr>
        <w:numPr>
          <w:ilvl w:val="0"/>
          <w:numId w:val="8"/>
        </w:numPr>
        <w:tabs>
          <w:tab w:val="left" w:pos="567"/>
          <w:tab w:val="left" w:pos="3967"/>
        </w:tabs>
        <w:ind w:left="0" w:firstLine="0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юниорки (13-15 лет) 200</w:t>
      </w:r>
      <w:r w:rsidR="00303690">
        <w:rPr>
          <w:rFonts w:ascii="Times New Roman"/>
          <w:color w:val="000000"/>
          <w:sz w:val="28"/>
          <w:szCs w:val="28"/>
          <w:lang w:val="ru-RU"/>
        </w:rPr>
        <w:t>4</w:t>
      </w:r>
      <w:r>
        <w:rPr>
          <w:rFonts w:ascii="Times New Roman"/>
          <w:color w:val="000000"/>
          <w:sz w:val="28"/>
          <w:szCs w:val="28"/>
          <w:lang w:val="ru-RU"/>
        </w:rPr>
        <w:t>-200</w:t>
      </w:r>
      <w:r w:rsidR="00303690">
        <w:rPr>
          <w:rFonts w:ascii="Times New Roman"/>
          <w:color w:val="000000"/>
          <w:sz w:val="28"/>
          <w:szCs w:val="28"/>
          <w:lang w:val="ru-RU"/>
        </w:rPr>
        <w:t>2</w:t>
      </w:r>
      <w:r>
        <w:rPr>
          <w:rFonts w:ascii="Times New Roman"/>
          <w:color w:val="000000"/>
          <w:sz w:val="28"/>
          <w:szCs w:val="28"/>
          <w:lang w:val="ru-RU"/>
        </w:rPr>
        <w:t xml:space="preserve"> годов рождения по программе кандидатов в мастера спорта</w:t>
      </w:r>
      <w:r w:rsidR="002A2CDF">
        <w:rPr>
          <w:rFonts w:ascii="Times New Roman"/>
          <w:color w:val="000000"/>
          <w:sz w:val="28"/>
          <w:szCs w:val="28"/>
          <w:lang w:val="ru-RU"/>
        </w:rPr>
        <w:t xml:space="preserve"> мастеров спорта – 4 вида </w:t>
      </w:r>
      <w:r w:rsidR="002A2CDF" w:rsidRPr="002A2CDF">
        <w:rPr>
          <w:rFonts w:ascii="Times New Roman"/>
          <w:color w:val="000000"/>
          <w:sz w:val="28"/>
          <w:szCs w:val="28"/>
          <w:lang w:val="ru-RU"/>
        </w:rPr>
        <w:t xml:space="preserve">программы: </w:t>
      </w:r>
      <w:r w:rsidR="002A2CDF" w:rsidRPr="002A2CDF">
        <w:rPr>
          <w:rFonts w:ascii="Times New Roman" w:eastAsia="Times New Roman"/>
          <w:color w:val="000000"/>
          <w:sz w:val="28"/>
          <w:szCs w:val="28"/>
          <w:lang w:val="ru-RU"/>
        </w:rPr>
        <w:t>обруч, мяч, булавы, лента</w:t>
      </w:r>
      <w:r w:rsidR="002A2CDF">
        <w:rPr>
          <w:rFonts w:ascii="Times New Roman"/>
          <w:color w:val="000000"/>
          <w:sz w:val="28"/>
          <w:szCs w:val="28"/>
          <w:lang w:val="ru-RU"/>
        </w:rPr>
        <w:t>.</w:t>
      </w:r>
    </w:p>
    <w:p w:rsidR="00474A95" w:rsidRPr="002A2CDF" w:rsidRDefault="00474A95" w:rsidP="00303690">
      <w:pPr>
        <w:numPr>
          <w:ilvl w:val="0"/>
          <w:numId w:val="8"/>
        </w:numPr>
        <w:tabs>
          <w:tab w:val="left" w:pos="567"/>
          <w:tab w:val="left" w:pos="3967"/>
        </w:tabs>
        <w:ind w:left="0" w:firstLine="0"/>
        <w:rPr>
          <w:rFonts w:ascii="Times New Roman"/>
          <w:color w:val="000000"/>
          <w:sz w:val="28"/>
          <w:szCs w:val="28"/>
          <w:lang w:val="ru-RU"/>
        </w:rPr>
      </w:pPr>
      <w:r w:rsidRPr="00303690">
        <w:rPr>
          <w:rFonts w:ascii="Times New Roman"/>
          <w:color w:val="000000"/>
          <w:sz w:val="28"/>
          <w:szCs w:val="28"/>
          <w:lang w:val="ru-RU"/>
        </w:rPr>
        <w:t>девочки (1</w:t>
      </w:r>
      <w:r w:rsidR="00A16683">
        <w:rPr>
          <w:rFonts w:ascii="Times New Roman"/>
          <w:color w:val="000000"/>
          <w:sz w:val="28"/>
          <w:szCs w:val="28"/>
          <w:lang w:val="ru-RU"/>
        </w:rPr>
        <w:t>1</w:t>
      </w:r>
      <w:r w:rsidRPr="00303690">
        <w:rPr>
          <w:rFonts w:ascii="Times New Roman"/>
          <w:color w:val="000000"/>
          <w:sz w:val="28"/>
          <w:szCs w:val="28"/>
          <w:lang w:val="ru-RU"/>
        </w:rPr>
        <w:t>-12 лет) 200</w:t>
      </w:r>
      <w:r w:rsidR="00A16683">
        <w:rPr>
          <w:rFonts w:ascii="Times New Roman"/>
          <w:color w:val="000000"/>
          <w:sz w:val="28"/>
          <w:szCs w:val="28"/>
          <w:lang w:val="ru-RU"/>
        </w:rPr>
        <w:t>6</w:t>
      </w:r>
      <w:r w:rsidRPr="00303690">
        <w:rPr>
          <w:rFonts w:ascii="Times New Roman"/>
          <w:color w:val="000000"/>
          <w:sz w:val="28"/>
          <w:szCs w:val="28"/>
          <w:lang w:val="ru-RU"/>
        </w:rPr>
        <w:t>-200</w:t>
      </w:r>
      <w:r w:rsidR="00303690">
        <w:rPr>
          <w:rFonts w:ascii="Times New Roman"/>
          <w:color w:val="000000"/>
          <w:sz w:val="28"/>
          <w:szCs w:val="28"/>
          <w:lang w:val="ru-RU"/>
        </w:rPr>
        <w:t>5</w:t>
      </w:r>
      <w:r w:rsidRPr="00303690">
        <w:rPr>
          <w:rFonts w:ascii="Times New Roman"/>
          <w:color w:val="000000"/>
          <w:sz w:val="28"/>
          <w:szCs w:val="28"/>
          <w:lang w:val="ru-RU"/>
        </w:rPr>
        <w:t xml:space="preserve"> годов рождения по программе </w:t>
      </w:r>
      <w:r w:rsidR="00303690" w:rsidRPr="00303690">
        <w:rPr>
          <w:rFonts w:ascii="Times New Roman"/>
          <w:color w:val="000000"/>
          <w:sz w:val="28"/>
          <w:szCs w:val="28"/>
          <w:lang w:val="ru-RU"/>
        </w:rPr>
        <w:t>I спортивн</w:t>
      </w:r>
      <w:r w:rsidR="00303690">
        <w:rPr>
          <w:rFonts w:ascii="Times New Roman"/>
          <w:color w:val="000000"/>
          <w:sz w:val="28"/>
          <w:szCs w:val="28"/>
          <w:lang w:val="ru-RU"/>
        </w:rPr>
        <w:t>ого</w:t>
      </w:r>
      <w:r w:rsidR="00303690" w:rsidRPr="002A2CDF">
        <w:rPr>
          <w:rFonts w:ascii="Times New Roman"/>
          <w:color w:val="000000"/>
          <w:sz w:val="28"/>
          <w:szCs w:val="28"/>
          <w:lang w:val="ru-RU"/>
        </w:rPr>
        <w:t>разряда</w:t>
      </w:r>
      <w:r w:rsidR="002A2CDF" w:rsidRPr="002A2CDF">
        <w:rPr>
          <w:rFonts w:ascii="Times New Roman"/>
          <w:color w:val="000000"/>
          <w:sz w:val="28"/>
          <w:szCs w:val="28"/>
          <w:lang w:val="ru-RU"/>
        </w:rPr>
        <w:t xml:space="preserve"> - 4 вида программы: </w:t>
      </w:r>
      <w:r w:rsidR="002A2CDF" w:rsidRPr="002A2CDF">
        <w:rPr>
          <w:rFonts w:ascii="Times New Roman" w:eastAsia="Times New Roman"/>
          <w:color w:val="000000"/>
          <w:sz w:val="28"/>
          <w:szCs w:val="28"/>
          <w:lang w:val="ru-RU"/>
        </w:rPr>
        <w:t>Б/</w:t>
      </w:r>
      <w:proofErr w:type="gramStart"/>
      <w:r w:rsidR="002A2CDF" w:rsidRPr="002A2CDF">
        <w:rPr>
          <w:rFonts w:ascii="Times New Roman" w:eastAsia="Times New Roman"/>
          <w:color w:val="000000"/>
          <w:sz w:val="28"/>
          <w:szCs w:val="28"/>
          <w:lang w:val="ru-RU"/>
        </w:rPr>
        <w:t>П</w:t>
      </w:r>
      <w:proofErr w:type="gramEnd"/>
      <w:r w:rsidR="002A2CDF" w:rsidRPr="002A2CDF">
        <w:rPr>
          <w:rFonts w:ascii="Times New Roman" w:eastAsia="Times New Roman"/>
          <w:color w:val="000000"/>
          <w:sz w:val="28"/>
          <w:szCs w:val="28"/>
          <w:lang w:val="ru-RU"/>
        </w:rPr>
        <w:t xml:space="preserve"> и 3 </w:t>
      </w:r>
      <w:r w:rsidR="001D29D1">
        <w:rPr>
          <w:rFonts w:ascii="Times New Roman" w:eastAsia="Times New Roman"/>
          <w:color w:val="000000"/>
          <w:sz w:val="28"/>
          <w:szCs w:val="28"/>
          <w:lang w:val="ru-RU"/>
        </w:rPr>
        <w:t>предмета</w:t>
      </w:r>
      <w:r w:rsidR="002A2CDF" w:rsidRPr="002A2CDF">
        <w:rPr>
          <w:rFonts w:ascii="Times New Roman" w:eastAsia="Times New Roman"/>
          <w:color w:val="000000"/>
          <w:sz w:val="28"/>
          <w:szCs w:val="28"/>
          <w:lang w:val="ru-RU"/>
        </w:rPr>
        <w:t xml:space="preserve"> на выбор</w:t>
      </w:r>
      <w:r w:rsidR="001D29D1">
        <w:rPr>
          <w:rFonts w:ascii="Times New Roman" w:eastAsia="Times New Roman"/>
          <w:color w:val="000000"/>
          <w:sz w:val="28"/>
          <w:szCs w:val="28"/>
          <w:lang w:val="ru-RU"/>
        </w:rPr>
        <w:t xml:space="preserve"> (скакалка, </w:t>
      </w:r>
      <w:r w:rsidR="001D29D1" w:rsidRPr="002A2CDF">
        <w:rPr>
          <w:rFonts w:ascii="Times New Roman" w:eastAsia="Times New Roman"/>
          <w:color w:val="000000"/>
          <w:sz w:val="28"/>
          <w:szCs w:val="28"/>
          <w:lang w:val="ru-RU"/>
        </w:rPr>
        <w:t>обруч, мяч, булавы, лента</w:t>
      </w:r>
      <w:r w:rsidR="001D29D1">
        <w:rPr>
          <w:rFonts w:ascii="Times New Roman" w:eastAsia="Times New Roman"/>
          <w:color w:val="000000"/>
          <w:sz w:val="28"/>
          <w:szCs w:val="28"/>
          <w:lang w:val="ru-RU"/>
        </w:rPr>
        <w:t>)</w:t>
      </w:r>
      <w:r w:rsidR="002A2CDF">
        <w:rPr>
          <w:rFonts w:ascii="Times New Roman"/>
          <w:color w:val="000000"/>
          <w:sz w:val="28"/>
          <w:szCs w:val="28"/>
          <w:lang w:val="ru-RU"/>
        </w:rPr>
        <w:t>.</w:t>
      </w:r>
    </w:p>
    <w:p w:rsidR="00303690" w:rsidRDefault="00303690" w:rsidP="00CA3C8F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</w:p>
    <w:p w:rsidR="00737C79" w:rsidRDefault="00CC19FF" w:rsidP="00CA3C8F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К</w:t>
      </w:r>
      <w:r w:rsidR="00737C79">
        <w:rPr>
          <w:rFonts w:ascii="Times New Roman"/>
          <w:color w:val="000000"/>
          <w:sz w:val="28"/>
          <w:szCs w:val="28"/>
          <w:lang w:val="ru-RU"/>
        </w:rPr>
        <w:t xml:space="preserve">оманды выполняют групповое упражнение – </w:t>
      </w:r>
      <w:r w:rsidR="00921AEE" w:rsidRPr="00921AEE">
        <w:rPr>
          <w:rFonts w:ascii="Times New Roman"/>
          <w:b/>
          <w:color w:val="000000"/>
          <w:sz w:val="28"/>
          <w:szCs w:val="28"/>
          <w:lang w:val="ru-RU"/>
        </w:rPr>
        <w:t>программа</w:t>
      </w:r>
      <w:r w:rsidR="00737C79" w:rsidRPr="00CC19FF">
        <w:rPr>
          <w:rFonts w:ascii="Times New Roman"/>
          <w:b/>
          <w:color w:val="000000"/>
          <w:sz w:val="28"/>
          <w:szCs w:val="28"/>
          <w:lang w:val="ru-RU"/>
        </w:rPr>
        <w:t>многоборье</w:t>
      </w:r>
      <w:r w:rsidR="00737C79">
        <w:rPr>
          <w:rFonts w:ascii="Times New Roman"/>
          <w:color w:val="000000"/>
          <w:sz w:val="28"/>
          <w:szCs w:val="28"/>
          <w:lang w:val="ru-RU"/>
        </w:rPr>
        <w:t>.</w:t>
      </w:r>
      <w:r>
        <w:rPr>
          <w:rFonts w:ascii="Times New Roman"/>
          <w:color w:val="000000"/>
          <w:sz w:val="28"/>
          <w:szCs w:val="28"/>
          <w:lang w:val="ru-RU"/>
        </w:rPr>
        <w:t xml:space="preserve"> Каждое групповое упражнение выполняют 5 гимнасток (+ 1 запасная).</w:t>
      </w:r>
    </w:p>
    <w:p w:rsidR="00CC19FF" w:rsidRPr="00CC19FF" w:rsidRDefault="00A10310" w:rsidP="00A10310">
      <w:pPr>
        <w:tabs>
          <w:tab w:val="left" w:pos="3967"/>
        </w:tabs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907C90">
        <w:rPr>
          <w:rFonts w:ascii="Times New Roman"/>
          <w:b/>
          <w:color w:val="000000"/>
          <w:sz w:val="28"/>
          <w:szCs w:val="28"/>
          <w:lang w:val="ru-RU"/>
        </w:rPr>
        <w:t xml:space="preserve">По программе </w:t>
      </w:r>
      <w:r w:rsidR="00737C79" w:rsidRPr="00907C90">
        <w:rPr>
          <w:rFonts w:ascii="Times New Roman"/>
          <w:b/>
          <w:color w:val="000000"/>
          <w:sz w:val="28"/>
          <w:szCs w:val="28"/>
          <w:lang w:val="ru-RU"/>
        </w:rPr>
        <w:t>мастеров спорта</w:t>
      </w:r>
      <w:r w:rsidR="00CC19FF">
        <w:rPr>
          <w:rFonts w:ascii="Times New Roman"/>
          <w:color w:val="000000"/>
          <w:sz w:val="28"/>
          <w:szCs w:val="28"/>
          <w:lang w:val="ru-RU"/>
        </w:rPr>
        <w:t xml:space="preserve"> среди женщин 2001 года рождения и старше– команды выполняют</w:t>
      </w:r>
      <w:r w:rsidR="00CC19FF" w:rsidRPr="00CC19FF">
        <w:rPr>
          <w:rFonts w:ascii="Times New Roman"/>
          <w:color w:val="000000"/>
          <w:sz w:val="28"/>
          <w:szCs w:val="28"/>
          <w:lang w:val="ru-RU"/>
        </w:rPr>
        <w:t>упражнение</w:t>
      </w:r>
      <w:r>
        <w:rPr>
          <w:rFonts w:ascii="Times New Roman"/>
          <w:color w:val="000000"/>
          <w:sz w:val="28"/>
          <w:szCs w:val="28"/>
          <w:lang w:val="ru-RU"/>
        </w:rPr>
        <w:t xml:space="preserve"> № 1 </w:t>
      </w:r>
      <w:r w:rsidR="00CC19FF" w:rsidRPr="00CC19FF">
        <w:rPr>
          <w:rFonts w:ascii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/>
          <w:color w:val="000000"/>
          <w:sz w:val="28"/>
          <w:szCs w:val="28"/>
          <w:lang w:val="ru-RU"/>
        </w:rPr>
        <w:t xml:space="preserve">с </w:t>
      </w:r>
      <w:r w:rsidR="00737C79" w:rsidRPr="00CC19FF">
        <w:rPr>
          <w:rFonts w:ascii="Times New Roman" w:eastAsia="Times New Roman"/>
          <w:color w:val="000000"/>
          <w:sz w:val="28"/>
          <w:szCs w:val="28"/>
          <w:lang w:val="ru-RU"/>
        </w:rPr>
        <w:t>5 обруч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ами</w:t>
      </w:r>
      <w:r w:rsidR="007453C7">
        <w:rPr>
          <w:rFonts w:ascii="Times New Roman" w:eastAsia="Times New Roman"/>
          <w:color w:val="000000"/>
          <w:sz w:val="28"/>
          <w:szCs w:val="28"/>
          <w:lang w:val="ru-RU"/>
        </w:rPr>
        <w:t>,</w:t>
      </w:r>
      <w:r w:rsidRPr="00CC19FF">
        <w:rPr>
          <w:rFonts w:ascii="Times New Roman"/>
          <w:color w:val="000000"/>
          <w:sz w:val="28"/>
          <w:szCs w:val="28"/>
          <w:lang w:val="ru-RU"/>
        </w:rPr>
        <w:t>упражнение</w:t>
      </w:r>
      <w:r>
        <w:rPr>
          <w:rFonts w:ascii="Times New Roman"/>
          <w:color w:val="000000"/>
          <w:sz w:val="28"/>
          <w:szCs w:val="28"/>
          <w:lang w:val="ru-RU"/>
        </w:rPr>
        <w:t xml:space="preserve"> № 2</w:t>
      </w:r>
      <w:r w:rsidRPr="00CC19FF">
        <w:rPr>
          <w:rFonts w:ascii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/>
          <w:color w:val="000000"/>
          <w:sz w:val="28"/>
          <w:szCs w:val="28"/>
          <w:lang w:val="ru-RU"/>
        </w:rPr>
        <w:t xml:space="preserve">с </w:t>
      </w:r>
      <w:r w:rsidRPr="00CC19FF">
        <w:rPr>
          <w:rFonts w:ascii="Times New Roman" w:eastAsia="Times New Roman"/>
          <w:color w:val="000000"/>
          <w:sz w:val="28"/>
          <w:szCs w:val="28"/>
          <w:lang w:val="ru-RU"/>
        </w:rPr>
        <w:t>3 мяча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ми</w:t>
      </w:r>
      <w:r w:rsidRPr="00CC19FF">
        <w:rPr>
          <w:rFonts w:ascii="Times New Roman" w:eastAsia="Times New Roman"/>
          <w:color w:val="000000"/>
          <w:sz w:val="28"/>
          <w:szCs w:val="28"/>
          <w:lang w:val="ru-RU"/>
        </w:rPr>
        <w:t xml:space="preserve"> и 2 скакалк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ами.</w:t>
      </w:r>
    </w:p>
    <w:p w:rsidR="00A10310" w:rsidRPr="00CC19FF" w:rsidRDefault="00A10310" w:rsidP="007453C7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  <w:r w:rsidRPr="00907C90">
        <w:rPr>
          <w:rFonts w:ascii="Times New Roman"/>
          <w:b/>
          <w:color w:val="000000"/>
          <w:sz w:val="28"/>
          <w:szCs w:val="28"/>
          <w:lang w:val="ru-RU"/>
        </w:rPr>
        <w:t>По программе кандидатов в мастера спорта</w:t>
      </w:r>
      <w:r>
        <w:rPr>
          <w:rFonts w:ascii="Times New Roman"/>
          <w:color w:val="000000"/>
          <w:sz w:val="28"/>
          <w:szCs w:val="28"/>
          <w:lang w:val="ru-RU"/>
        </w:rPr>
        <w:t xml:space="preserve"> среди юниорки (13-15 лет) 2004-2002 годов рождения– </w:t>
      </w:r>
      <w:proofErr w:type="gramStart"/>
      <w:r>
        <w:rPr>
          <w:rFonts w:ascii="Times New Roman"/>
          <w:color w:val="000000"/>
          <w:sz w:val="28"/>
          <w:szCs w:val="28"/>
          <w:lang w:val="ru-RU"/>
        </w:rPr>
        <w:t>ко</w:t>
      </w:r>
      <w:proofErr w:type="gramEnd"/>
      <w:r>
        <w:rPr>
          <w:rFonts w:ascii="Times New Roman"/>
          <w:color w:val="000000"/>
          <w:sz w:val="28"/>
          <w:szCs w:val="28"/>
          <w:lang w:val="ru-RU"/>
        </w:rPr>
        <w:t>манды выполняют</w:t>
      </w:r>
      <w:r w:rsidRPr="00CC19FF">
        <w:rPr>
          <w:rFonts w:ascii="Times New Roman"/>
          <w:color w:val="000000"/>
          <w:sz w:val="28"/>
          <w:szCs w:val="28"/>
          <w:lang w:val="ru-RU"/>
        </w:rPr>
        <w:t>упражнение</w:t>
      </w:r>
      <w:r>
        <w:rPr>
          <w:rFonts w:ascii="Times New Roman"/>
          <w:color w:val="000000"/>
          <w:sz w:val="28"/>
          <w:szCs w:val="28"/>
          <w:lang w:val="ru-RU"/>
        </w:rPr>
        <w:t xml:space="preserve"> № 1 </w:t>
      </w:r>
      <w:r w:rsidRPr="00CC19FF">
        <w:rPr>
          <w:rFonts w:ascii="Times New Roman"/>
          <w:color w:val="000000"/>
          <w:sz w:val="28"/>
          <w:szCs w:val="28"/>
          <w:lang w:val="ru-RU"/>
        </w:rPr>
        <w:t>–</w:t>
      </w:r>
      <w:r>
        <w:rPr>
          <w:rFonts w:ascii="Times New Roman"/>
          <w:color w:val="000000"/>
          <w:sz w:val="28"/>
          <w:szCs w:val="28"/>
          <w:lang w:val="ru-RU"/>
        </w:rPr>
        <w:t xml:space="preserve"> с </w:t>
      </w:r>
      <w:r w:rsidRPr="00CC19FF">
        <w:rPr>
          <w:rFonts w:ascii="Times New Roman" w:eastAsia="Times New Roman"/>
          <w:color w:val="000000"/>
          <w:sz w:val="28"/>
          <w:szCs w:val="28"/>
          <w:lang w:val="ru-RU"/>
        </w:rPr>
        <w:t xml:space="preserve">5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скакалками</w:t>
      </w:r>
      <w:r w:rsidR="007453C7">
        <w:rPr>
          <w:rFonts w:ascii="Times New Roman" w:eastAsia="Times New Roman"/>
          <w:color w:val="000000"/>
          <w:sz w:val="28"/>
          <w:szCs w:val="28"/>
          <w:lang w:val="ru-RU"/>
        </w:rPr>
        <w:t xml:space="preserve">, </w:t>
      </w:r>
      <w:r w:rsidR="007453C7" w:rsidRPr="00CC19FF">
        <w:rPr>
          <w:rFonts w:ascii="Times New Roman"/>
          <w:color w:val="000000"/>
          <w:sz w:val="28"/>
          <w:szCs w:val="28"/>
          <w:lang w:val="ru-RU"/>
        </w:rPr>
        <w:t>упражнение</w:t>
      </w:r>
      <w:r w:rsidR="007453C7">
        <w:rPr>
          <w:rFonts w:ascii="Times New Roman"/>
          <w:color w:val="000000"/>
          <w:sz w:val="28"/>
          <w:szCs w:val="28"/>
          <w:lang w:val="ru-RU"/>
        </w:rPr>
        <w:t xml:space="preserve"> № 2</w:t>
      </w:r>
      <w:r w:rsidR="007453C7" w:rsidRPr="00CC19FF">
        <w:rPr>
          <w:rFonts w:ascii="Times New Roman"/>
          <w:color w:val="000000"/>
          <w:sz w:val="28"/>
          <w:szCs w:val="28"/>
          <w:lang w:val="ru-RU"/>
        </w:rPr>
        <w:t>–</w:t>
      </w:r>
      <w:r w:rsidR="007453C7">
        <w:rPr>
          <w:rFonts w:ascii="Times New Roman" w:eastAsia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5 пар</w:t>
      </w:r>
      <w:r w:rsidR="007453C7">
        <w:rPr>
          <w:rFonts w:ascii="Times New Roman" w:eastAsia="Times New Roman"/>
          <w:color w:val="000000"/>
          <w:sz w:val="28"/>
          <w:szCs w:val="28"/>
          <w:lang w:val="ru-RU"/>
        </w:rPr>
        <w:t>ами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 булав</w:t>
      </w:r>
      <w:r w:rsidR="007453C7">
        <w:rPr>
          <w:rFonts w:ascii="Times New Roman" w:eastAsia="Times New Roman"/>
          <w:color w:val="000000"/>
          <w:sz w:val="28"/>
          <w:szCs w:val="28"/>
          <w:lang w:val="ru-RU"/>
        </w:rPr>
        <w:t xml:space="preserve">; либо </w:t>
      </w:r>
      <w:r w:rsidR="007453C7">
        <w:rPr>
          <w:rFonts w:ascii="Times New Roman"/>
          <w:color w:val="000000"/>
          <w:sz w:val="28"/>
          <w:szCs w:val="28"/>
          <w:lang w:val="ru-RU"/>
        </w:rPr>
        <w:t xml:space="preserve">выполняют </w:t>
      </w:r>
      <w:r w:rsidR="007453C7" w:rsidRPr="00CC19FF">
        <w:rPr>
          <w:rFonts w:ascii="Times New Roman"/>
          <w:color w:val="000000"/>
          <w:sz w:val="28"/>
          <w:szCs w:val="28"/>
          <w:lang w:val="ru-RU"/>
        </w:rPr>
        <w:t>упражнение</w:t>
      </w:r>
      <w:r w:rsidR="007453C7">
        <w:rPr>
          <w:rFonts w:ascii="Times New Roman"/>
          <w:color w:val="000000"/>
          <w:sz w:val="28"/>
          <w:szCs w:val="28"/>
          <w:lang w:val="ru-RU"/>
        </w:rPr>
        <w:t xml:space="preserve"> № 1 – с </w:t>
      </w:r>
      <w:r w:rsidRPr="00CC19FF">
        <w:rPr>
          <w:rFonts w:ascii="Times New Roman" w:eastAsia="Times New Roman"/>
          <w:color w:val="000000"/>
          <w:sz w:val="28"/>
          <w:szCs w:val="28"/>
          <w:lang w:val="ru-RU"/>
        </w:rPr>
        <w:t xml:space="preserve">5 </w:t>
      </w:r>
      <w:r w:rsidR="00A16683">
        <w:rPr>
          <w:rFonts w:ascii="Times New Roman" w:eastAsia="Times New Roman"/>
          <w:color w:val="000000"/>
          <w:sz w:val="28"/>
          <w:szCs w:val="28"/>
          <w:lang w:val="ru-RU"/>
        </w:rPr>
        <w:t>парами булав</w:t>
      </w:r>
      <w:r w:rsidR="007453C7">
        <w:rPr>
          <w:rFonts w:ascii="Times New Roman" w:eastAsia="Times New Roman"/>
          <w:color w:val="000000"/>
          <w:sz w:val="28"/>
          <w:szCs w:val="28"/>
          <w:lang w:val="ru-RU"/>
        </w:rPr>
        <w:t>, упражнение</w:t>
      </w:r>
      <w:r w:rsidR="007453C7">
        <w:rPr>
          <w:rFonts w:ascii="Times New Roman"/>
          <w:color w:val="000000"/>
          <w:sz w:val="28"/>
          <w:szCs w:val="28"/>
          <w:lang w:val="ru-RU"/>
        </w:rPr>
        <w:t xml:space="preserve"> № 2 </w:t>
      </w:r>
      <w:r w:rsidR="00A16683">
        <w:rPr>
          <w:rFonts w:ascii="Times New Roman"/>
          <w:color w:val="000000"/>
          <w:sz w:val="28"/>
          <w:szCs w:val="28"/>
          <w:lang w:val="ru-RU"/>
        </w:rPr>
        <w:t>–</w:t>
      </w:r>
      <w:r w:rsidR="007453C7">
        <w:rPr>
          <w:rFonts w:ascii="Times New Roman"/>
          <w:color w:val="000000"/>
          <w:sz w:val="28"/>
          <w:szCs w:val="28"/>
          <w:lang w:val="ru-RU"/>
        </w:rPr>
        <w:t xml:space="preserve"> с</w:t>
      </w:r>
      <w:r w:rsidR="00A16683">
        <w:rPr>
          <w:rFonts w:asci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5 лент</w:t>
      </w:r>
      <w:r w:rsidR="007453C7">
        <w:rPr>
          <w:rFonts w:ascii="Times New Roman" w:eastAsia="Times New Roman"/>
          <w:color w:val="000000"/>
          <w:sz w:val="28"/>
          <w:szCs w:val="28"/>
          <w:lang w:val="ru-RU"/>
        </w:rPr>
        <w:t>ами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.</w:t>
      </w:r>
    </w:p>
    <w:p w:rsidR="00A10310" w:rsidRDefault="007453C7" w:rsidP="007453C7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  <w:r w:rsidRPr="00907C90">
        <w:rPr>
          <w:rFonts w:ascii="Times New Roman"/>
          <w:b/>
          <w:color w:val="000000"/>
          <w:sz w:val="28"/>
          <w:szCs w:val="28"/>
          <w:lang w:val="ru-RU"/>
        </w:rPr>
        <w:t>П</w:t>
      </w:r>
      <w:r w:rsidR="00A10310" w:rsidRPr="00907C90">
        <w:rPr>
          <w:rFonts w:ascii="Times New Roman"/>
          <w:b/>
          <w:color w:val="000000"/>
          <w:sz w:val="28"/>
          <w:szCs w:val="28"/>
          <w:lang w:val="ru-RU"/>
        </w:rPr>
        <w:t xml:space="preserve">о программе I спортивного </w:t>
      </w:r>
      <w:proofErr w:type="spellStart"/>
      <w:r w:rsidR="00A10310" w:rsidRPr="00907C90">
        <w:rPr>
          <w:rFonts w:ascii="Times New Roman"/>
          <w:b/>
          <w:color w:val="000000"/>
          <w:sz w:val="28"/>
          <w:szCs w:val="28"/>
          <w:lang w:val="ru-RU"/>
        </w:rPr>
        <w:t>разряда</w:t>
      </w:r>
      <w:r w:rsidR="00A10310">
        <w:rPr>
          <w:rFonts w:ascii="Times New Roman"/>
          <w:color w:val="000000"/>
          <w:sz w:val="28"/>
          <w:szCs w:val="28"/>
          <w:lang w:val="ru-RU"/>
        </w:rPr>
        <w:t>среди</w:t>
      </w:r>
      <w:proofErr w:type="spellEnd"/>
      <w:r w:rsidR="00A1031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10310" w:rsidRPr="00303690">
        <w:rPr>
          <w:rFonts w:ascii="Times New Roman"/>
          <w:color w:val="000000"/>
          <w:sz w:val="28"/>
          <w:szCs w:val="28"/>
          <w:lang w:val="ru-RU"/>
        </w:rPr>
        <w:t>девочки (1</w:t>
      </w:r>
      <w:r w:rsidR="00A16683">
        <w:rPr>
          <w:rFonts w:ascii="Times New Roman"/>
          <w:color w:val="000000"/>
          <w:sz w:val="28"/>
          <w:szCs w:val="28"/>
          <w:lang w:val="ru-RU"/>
        </w:rPr>
        <w:t>1</w:t>
      </w:r>
      <w:r w:rsidR="00A10310" w:rsidRPr="00303690">
        <w:rPr>
          <w:rFonts w:ascii="Times New Roman"/>
          <w:color w:val="000000"/>
          <w:sz w:val="28"/>
          <w:szCs w:val="28"/>
          <w:lang w:val="ru-RU"/>
        </w:rPr>
        <w:t>-12 лет) 200</w:t>
      </w:r>
      <w:r w:rsidR="00A16683">
        <w:rPr>
          <w:rFonts w:ascii="Times New Roman"/>
          <w:color w:val="000000"/>
          <w:sz w:val="28"/>
          <w:szCs w:val="28"/>
          <w:lang w:val="ru-RU"/>
        </w:rPr>
        <w:t>6</w:t>
      </w:r>
      <w:r w:rsidR="00A10310" w:rsidRPr="00303690">
        <w:rPr>
          <w:rFonts w:ascii="Times New Roman"/>
          <w:color w:val="000000"/>
          <w:sz w:val="28"/>
          <w:szCs w:val="28"/>
          <w:lang w:val="ru-RU"/>
        </w:rPr>
        <w:t>-200</w:t>
      </w:r>
      <w:r w:rsidR="00A10310">
        <w:rPr>
          <w:rFonts w:ascii="Times New Roman"/>
          <w:color w:val="000000"/>
          <w:sz w:val="28"/>
          <w:szCs w:val="28"/>
          <w:lang w:val="ru-RU"/>
        </w:rPr>
        <w:t>5</w:t>
      </w:r>
      <w:r w:rsidR="00A10310" w:rsidRPr="00303690">
        <w:rPr>
          <w:rFonts w:ascii="Times New Roman"/>
          <w:color w:val="000000"/>
          <w:sz w:val="28"/>
          <w:szCs w:val="28"/>
          <w:lang w:val="ru-RU"/>
        </w:rPr>
        <w:t xml:space="preserve"> годов рождения </w:t>
      </w:r>
      <w:r w:rsidR="00A10310">
        <w:rPr>
          <w:rFonts w:ascii="Times New Roman"/>
          <w:color w:val="000000"/>
          <w:sz w:val="28"/>
          <w:szCs w:val="28"/>
          <w:lang w:val="ru-RU"/>
        </w:rPr>
        <w:t>– команды выполняют</w:t>
      </w:r>
      <w:r w:rsidRPr="00CC19FF">
        <w:rPr>
          <w:rFonts w:ascii="Times New Roman"/>
          <w:color w:val="000000"/>
          <w:sz w:val="28"/>
          <w:szCs w:val="28"/>
          <w:lang w:val="ru-RU"/>
        </w:rPr>
        <w:t>упражнение</w:t>
      </w:r>
      <w:r>
        <w:rPr>
          <w:rFonts w:ascii="Times New Roman"/>
          <w:color w:val="000000"/>
          <w:sz w:val="28"/>
          <w:szCs w:val="28"/>
          <w:lang w:val="ru-RU"/>
        </w:rPr>
        <w:t xml:space="preserve"> № 1</w:t>
      </w:r>
      <w:r w:rsidR="00A10310" w:rsidRPr="00CC19FF">
        <w:rPr>
          <w:rFonts w:ascii="Times New Roman"/>
          <w:color w:val="000000"/>
          <w:sz w:val="28"/>
          <w:szCs w:val="28"/>
          <w:lang w:val="ru-RU"/>
        </w:rPr>
        <w:t>–</w:t>
      </w:r>
      <w:r>
        <w:rPr>
          <w:rFonts w:ascii="Times New Roman"/>
          <w:color w:val="000000"/>
          <w:sz w:val="28"/>
          <w:szCs w:val="28"/>
          <w:lang w:val="ru-RU"/>
        </w:rPr>
        <w:t xml:space="preserve"> с предметом </w:t>
      </w:r>
      <w:r w:rsidR="00A10310">
        <w:rPr>
          <w:rFonts w:ascii="Times New Roman"/>
          <w:color w:val="000000"/>
          <w:sz w:val="28"/>
          <w:szCs w:val="28"/>
          <w:lang w:val="ru-RU"/>
        </w:rPr>
        <w:t>на выбор</w:t>
      </w:r>
      <w:r>
        <w:rPr>
          <w:rFonts w:ascii="Times New Roman"/>
          <w:color w:val="000000"/>
          <w:sz w:val="28"/>
          <w:szCs w:val="28"/>
          <w:lang w:val="ru-RU"/>
        </w:rPr>
        <w:t xml:space="preserve">, </w:t>
      </w:r>
      <w:r w:rsidRPr="00CC19FF">
        <w:rPr>
          <w:rFonts w:ascii="Times New Roman"/>
          <w:color w:val="000000"/>
          <w:sz w:val="28"/>
          <w:szCs w:val="28"/>
          <w:lang w:val="ru-RU"/>
        </w:rPr>
        <w:t>упражнение</w:t>
      </w:r>
      <w:r>
        <w:rPr>
          <w:rFonts w:ascii="Times New Roman"/>
          <w:color w:val="000000"/>
          <w:sz w:val="28"/>
          <w:szCs w:val="28"/>
          <w:lang w:val="ru-RU"/>
        </w:rPr>
        <w:t xml:space="preserve"> № 2 </w:t>
      </w:r>
      <w:r w:rsidRPr="00CC19FF">
        <w:rPr>
          <w:rFonts w:ascii="Times New Roman"/>
          <w:color w:val="000000"/>
          <w:sz w:val="28"/>
          <w:szCs w:val="28"/>
          <w:lang w:val="ru-RU"/>
        </w:rPr>
        <w:t>–</w:t>
      </w:r>
      <w:r>
        <w:rPr>
          <w:rFonts w:ascii="Times New Roman"/>
          <w:color w:val="000000"/>
          <w:sz w:val="28"/>
          <w:szCs w:val="28"/>
          <w:lang w:val="ru-RU"/>
        </w:rPr>
        <w:t xml:space="preserve"> с предметом на выбор.</w:t>
      </w:r>
    </w:p>
    <w:p w:rsidR="00A16683" w:rsidRPr="00CC19FF" w:rsidRDefault="00A16683" w:rsidP="007453C7">
      <w:pPr>
        <w:tabs>
          <w:tab w:val="left" w:pos="3967"/>
        </w:tabs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</w:p>
    <w:p w:rsidR="00303690" w:rsidRPr="007453C7" w:rsidRDefault="007453C7" w:rsidP="00CA3C8F">
      <w:pPr>
        <w:tabs>
          <w:tab w:val="left" w:pos="3967"/>
        </w:tabs>
        <w:ind w:firstLine="567"/>
        <w:rPr>
          <w:rFonts w:ascii="Times New Roman"/>
          <w:b/>
          <w:color w:val="000000"/>
          <w:sz w:val="28"/>
          <w:szCs w:val="28"/>
          <w:lang w:val="ru-RU"/>
        </w:rPr>
      </w:pPr>
      <w:r w:rsidRPr="007453C7">
        <w:rPr>
          <w:rFonts w:ascii="Times New Roman"/>
          <w:b/>
          <w:color w:val="000000"/>
          <w:sz w:val="28"/>
          <w:szCs w:val="28"/>
          <w:lang w:val="ru-RU"/>
        </w:rPr>
        <w:t>Дополнительные условия допуска участников.</w:t>
      </w:r>
    </w:p>
    <w:p w:rsidR="00AB07E6" w:rsidRDefault="00AB07E6" w:rsidP="00AB07E6">
      <w:pPr>
        <w:tabs>
          <w:tab w:val="left" w:pos="567"/>
          <w:tab w:val="left" w:pos="3967"/>
        </w:tabs>
        <w:rPr>
          <w:rFonts w:asci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/>
          <w:b/>
          <w:i/>
          <w:color w:val="000000"/>
          <w:sz w:val="28"/>
          <w:szCs w:val="28"/>
          <w:lang w:val="ru-RU"/>
        </w:rPr>
        <w:tab/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>Юниорки 2002 года рождения, которым уже исполнилось 15 лет, могут участвовать по программе мастеров спорта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по индивидуальной программе и групповым упражнениям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>.</w:t>
      </w:r>
    </w:p>
    <w:p w:rsidR="00AB07E6" w:rsidRDefault="00AB07E6" w:rsidP="00AB07E6">
      <w:pPr>
        <w:tabs>
          <w:tab w:val="left" w:pos="567"/>
          <w:tab w:val="left" w:pos="3967"/>
        </w:tabs>
        <w:rPr>
          <w:rFonts w:asci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/>
          <w:b/>
          <w:i/>
          <w:color w:val="000000"/>
          <w:sz w:val="28"/>
          <w:szCs w:val="28"/>
          <w:lang w:val="ru-RU"/>
        </w:rPr>
        <w:tab/>
        <w:t>Девочки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200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>5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года рождения, которым уже исполнилось 1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>2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лет, могут участвовать по программе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кандидатов в 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>мастера спорта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по индивидуальной программе и групповым упражнениям, без права присвоения «кандидат в 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>мастера спорта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>»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>.</w:t>
      </w:r>
    </w:p>
    <w:p w:rsidR="00AB07E6" w:rsidRDefault="00AB07E6" w:rsidP="00AB07E6">
      <w:pPr>
        <w:tabs>
          <w:tab w:val="left" w:pos="567"/>
          <w:tab w:val="left" w:pos="3967"/>
        </w:tabs>
        <w:rPr>
          <w:rFonts w:asci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/>
          <w:b/>
          <w:i/>
          <w:color w:val="000000"/>
          <w:sz w:val="28"/>
          <w:szCs w:val="28"/>
          <w:lang w:val="ru-RU"/>
        </w:rPr>
        <w:tab/>
        <w:t>Девочки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200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>7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года рождения, которым уже исполнилось 1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>0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лет, могут </w:t>
      </w:r>
      <w:r w:rsidRPr="00303690">
        <w:rPr>
          <w:rFonts w:ascii="Times New Roman"/>
          <w:b/>
          <w:i/>
          <w:color w:val="000000"/>
          <w:sz w:val="28"/>
          <w:szCs w:val="28"/>
          <w:lang w:val="ru-RU"/>
        </w:rPr>
        <w:t>участвовать по программе I спортивного разряда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по индивидуальной программе и групповым упражнениям</w:t>
      </w:r>
      <w:r w:rsidRPr="00303690">
        <w:rPr>
          <w:rFonts w:ascii="Times New Roman"/>
          <w:b/>
          <w:i/>
          <w:color w:val="000000"/>
          <w:sz w:val="28"/>
          <w:szCs w:val="28"/>
          <w:lang w:val="ru-RU"/>
        </w:rPr>
        <w:t>, без права присвоения «I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 xml:space="preserve"> спортивный разряд</w:t>
      </w:r>
      <w:r>
        <w:rPr>
          <w:rFonts w:ascii="Times New Roman"/>
          <w:b/>
          <w:i/>
          <w:color w:val="000000"/>
          <w:sz w:val="28"/>
          <w:szCs w:val="28"/>
          <w:lang w:val="ru-RU"/>
        </w:rPr>
        <w:t>»</w:t>
      </w:r>
      <w:r w:rsidRPr="006D4299">
        <w:rPr>
          <w:rFonts w:ascii="Times New Roman"/>
          <w:b/>
          <w:i/>
          <w:color w:val="000000"/>
          <w:sz w:val="28"/>
          <w:szCs w:val="28"/>
          <w:lang w:val="ru-RU"/>
        </w:rPr>
        <w:t>.</w:t>
      </w:r>
    </w:p>
    <w:p w:rsidR="00AB07E6" w:rsidRDefault="00AB07E6" w:rsidP="00CA3C8F">
      <w:pPr>
        <w:tabs>
          <w:tab w:val="left" w:pos="3967"/>
        </w:tabs>
        <w:ind w:firstLine="567"/>
        <w:rPr>
          <w:rFonts w:ascii="Times New Roman"/>
          <w:color w:val="000000"/>
          <w:sz w:val="28"/>
          <w:szCs w:val="28"/>
          <w:lang w:val="ru-RU"/>
        </w:rPr>
      </w:pPr>
    </w:p>
    <w:p w:rsidR="000979E2" w:rsidRDefault="000979E2" w:rsidP="00921AEE">
      <w:pPr>
        <w:widowControl/>
        <w:tabs>
          <w:tab w:val="left" w:pos="0"/>
        </w:tabs>
        <w:wordWrap/>
        <w:spacing w:after="120"/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7453C7">
        <w:rPr>
          <w:rFonts w:ascii="Times New Roman" w:eastAsia="Times New Roman"/>
          <w:color w:val="000000"/>
          <w:sz w:val="28"/>
          <w:szCs w:val="28"/>
          <w:lang w:val="ru-RU"/>
        </w:rPr>
        <w:t>Организаторы оставляют за собой право сократить программу.</w:t>
      </w:r>
    </w:p>
    <w:p w:rsidR="00A16683" w:rsidRPr="007453C7" w:rsidRDefault="00A16683" w:rsidP="00921AEE">
      <w:pPr>
        <w:widowControl/>
        <w:tabs>
          <w:tab w:val="left" w:pos="0"/>
        </w:tabs>
        <w:wordWrap/>
        <w:spacing w:after="120"/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</w:p>
    <w:p w:rsidR="00907C90" w:rsidRDefault="00907C90">
      <w:pPr>
        <w:widowControl/>
        <w:tabs>
          <w:tab w:val="left" w:pos="3967"/>
        </w:tabs>
        <w:wordWrap/>
        <w:spacing w:after="120"/>
        <w:ind w:firstLine="284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13649D" w:rsidRDefault="0013649D">
      <w:pPr>
        <w:widowControl/>
        <w:tabs>
          <w:tab w:val="left" w:pos="3967"/>
        </w:tabs>
        <w:wordWrap/>
        <w:spacing w:after="120"/>
        <w:ind w:firstLine="284"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7453C7" w:rsidRPr="00CA3C8F" w:rsidRDefault="007453C7" w:rsidP="007453C7">
      <w:pPr>
        <w:jc w:val="center"/>
        <w:rPr>
          <w:rFonts w:ascii="Times New Roman"/>
          <w:b/>
          <w:sz w:val="28"/>
          <w:szCs w:val="28"/>
          <w:lang w:val="ru-RU"/>
        </w:rPr>
      </w:pPr>
      <w:r w:rsidRPr="00CA3C8F">
        <w:rPr>
          <w:rFonts w:ascii="Times New Roman"/>
          <w:b/>
          <w:sz w:val="28"/>
          <w:szCs w:val="28"/>
        </w:rPr>
        <w:lastRenderedPageBreak/>
        <w:t>V</w:t>
      </w:r>
      <w:r>
        <w:rPr>
          <w:rFonts w:ascii="Times New Roman"/>
          <w:b/>
          <w:sz w:val="28"/>
          <w:szCs w:val="28"/>
        </w:rPr>
        <w:t>I</w:t>
      </w:r>
      <w:r w:rsidRPr="00CA3C8F">
        <w:rPr>
          <w:rFonts w:ascii="Times New Roman"/>
          <w:b/>
          <w:sz w:val="28"/>
          <w:szCs w:val="28"/>
          <w:lang w:val="ru-RU"/>
        </w:rPr>
        <w:t xml:space="preserve">. </w:t>
      </w:r>
      <w:r>
        <w:rPr>
          <w:rFonts w:ascii="Times New Roman"/>
          <w:b/>
          <w:sz w:val="28"/>
          <w:szCs w:val="28"/>
          <w:lang w:val="ru-RU"/>
        </w:rPr>
        <w:t>ПРОГРАММА СОРЕВНОВАНИЙ</w:t>
      </w:r>
    </w:p>
    <w:p w:rsidR="00921AEE" w:rsidRDefault="00921AEE" w:rsidP="00921AEE">
      <w:pPr>
        <w:ind w:firstLine="567"/>
        <w:rPr>
          <w:rFonts w:ascii="Times New Roman"/>
          <w:sz w:val="28"/>
          <w:szCs w:val="28"/>
          <w:lang w:val="ru-RU"/>
        </w:rPr>
      </w:pPr>
    </w:p>
    <w:p w:rsidR="007453C7" w:rsidRDefault="00921AEE" w:rsidP="00921AEE">
      <w:pPr>
        <w:ind w:firstLine="567"/>
        <w:rPr>
          <w:rFonts w:ascii="Times New Roman" w:eastAsia="Times New Roman"/>
          <w:b/>
          <w:color w:val="000000"/>
          <w:sz w:val="24"/>
          <w:lang w:val="ru-RU"/>
        </w:rPr>
      </w:pPr>
      <w:r w:rsidRPr="009769EB">
        <w:rPr>
          <w:rFonts w:ascii="Times New Roman"/>
          <w:sz w:val="28"/>
          <w:szCs w:val="28"/>
          <w:lang w:val="ru-RU"/>
        </w:rPr>
        <w:t>Соревнования проводятся 1-3 декабря 2017 года в спортивном сооружении«Легкоатлетический манеж»</w:t>
      </w:r>
      <w:r>
        <w:rPr>
          <w:rFonts w:ascii="Times New Roman"/>
          <w:sz w:val="28"/>
          <w:szCs w:val="28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5"/>
        <w:gridCol w:w="24"/>
        <w:gridCol w:w="7938"/>
      </w:tblGrid>
      <w:tr w:rsidR="007453C7" w:rsidRPr="00603DCC" w:rsidTr="007453C7">
        <w:tc>
          <w:tcPr>
            <w:tcW w:w="9747" w:type="dxa"/>
            <w:gridSpan w:val="3"/>
            <w:shd w:val="clear" w:color="auto" w:fill="auto"/>
          </w:tcPr>
          <w:p w:rsidR="007453C7" w:rsidRPr="00F26363" w:rsidRDefault="007453C7" w:rsidP="007453C7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D17733">
              <w:rPr>
                <w:rFonts w:asci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/>
                <w:b/>
                <w:bCs/>
                <w:sz w:val="28"/>
                <w:szCs w:val="28"/>
                <w:lang w:val="ru-RU"/>
              </w:rPr>
              <w:t>1декабря</w:t>
            </w:r>
            <w:r w:rsidRPr="00D17733">
              <w:rPr>
                <w:rFonts w:ascii="Times New Roman"/>
                <w:b/>
                <w:bCs/>
                <w:sz w:val="28"/>
                <w:szCs w:val="28"/>
              </w:rPr>
              <w:t xml:space="preserve"> 2017 </w:t>
            </w:r>
            <w:proofErr w:type="spellStart"/>
            <w:r w:rsidRPr="00D17733">
              <w:rPr>
                <w:rFonts w:ascii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7453C7" w:rsidRPr="00A16683" w:rsidTr="007453C7">
        <w:tc>
          <w:tcPr>
            <w:tcW w:w="1785" w:type="dxa"/>
            <w:shd w:val="clear" w:color="auto" w:fill="auto"/>
          </w:tcPr>
          <w:p w:rsidR="007453C7" w:rsidRPr="00921AEE" w:rsidRDefault="007453C7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12.00– 17.30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7453C7" w:rsidRPr="00921AEE" w:rsidRDefault="007453C7" w:rsidP="00921AEE">
            <w:pPr>
              <w:tabs>
                <w:tab w:val="left" w:pos="142"/>
              </w:tabs>
              <w:ind w:right="-1"/>
              <w:rPr>
                <w:rFonts w:ascii="Times New Roman"/>
                <w:b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Регистрация команд, работа комиссии по допуску участников</w:t>
            </w:r>
            <w:r w:rsidR="00921AEE" w:rsidRPr="00921AEE">
              <w:rPr>
                <w:rFonts w:ascii="Times New Roman"/>
                <w:bCs/>
                <w:sz w:val="24"/>
                <w:lang w:val="ru-RU"/>
              </w:rPr>
              <w:t>.</w:t>
            </w:r>
          </w:p>
        </w:tc>
      </w:tr>
      <w:tr w:rsidR="00921AEE" w:rsidRPr="007453C7" w:rsidTr="007453C7">
        <w:tc>
          <w:tcPr>
            <w:tcW w:w="1785" w:type="dxa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18.00 – 19.30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921AEE" w:rsidRPr="00921AEE" w:rsidRDefault="00921AEE" w:rsidP="004617BC">
            <w:pPr>
              <w:tabs>
                <w:tab w:val="left" w:pos="142"/>
              </w:tabs>
              <w:ind w:right="-1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Совещание спортивных судей</w:t>
            </w:r>
          </w:p>
        </w:tc>
      </w:tr>
      <w:tr w:rsidR="007453C7" w:rsidRPr="007453C7" w:rsidTr="007453C7">
        <w:tc>
          <w:tcPr>
            <w:tcW w:w="9747" w:type="dxa"/>
            <w:gridSpan w:val="3"/>
            <w:shd w:val="clear" w:color="auto" w:fill="auto"/>
          </w:tcPr>
          <w:p w:rsidR="007453C7" w:rsidRPr="00921AEE" w:rsidRDefault="007453C7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/>
                <w:bCs/>
                <w:sz w:val="24"/>
                <w:lang w:val="ru-RU"/>
              </w:rPr>
              <w:t>0</w:t>
            </w:r>
            <w:r w:rsidR="00921AEE" w:rsidRPr="00921AEE">
              <w:rPr>
                <w:rFonts w:ascii="Times New Roman"/>
                <w:b/>
                <w:bCs/>
                <w:sz w:val="24"/>
                <w:lang w:val="ru-RU"/>
              </w:rPr>
              <w:t>2 декабря</w:t>
            </w:r>
            <w:r w:rsidRPr="00921AEE">
              <w:rPr>
                <w:rFonts w:ascii="Times New Roman"/>
                <w:b/>
                <w:bCs/>
                <w:sz w:val="24"/>
                <w:lang w:val="ru-RU"/>
              </w:rPr>
              <w:t xml:space="preserve"> 2017 года</w:t>
            </w:r>
          </w:p>
        </w:tc>
      </w:tr>
      <w:tr w:rsidR="007453C7" w:rsidRPr="007453C7" w:rsidTr="007453C7">
        <w:tc>
          <w:tcPr>
            <w:tcW w:w="1809" w:type="dxa"/>
            <w:gridSpan w:val="2"/>
            <w:shd w:val="clear" w:color="auto" w:fill="auto"/>
          </w:tcPr>
          <w:p w:rsidR="007453C7" w:rsidRPr="00921AEE" w:rsidRDefault="00921AEE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10.</w:t>
            </w:r>
            <w:r w:rsidR="007453C7" w:rsidRPr="00921AEE">
              <w:rPr>
                <w:rFonts w:ascii="Times New Roman"/>
                <w:bCs/>
                <w:sz w:val="24"/>
                <w:lang w:val="ru-RU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7453C7" w:rsidRPr="00921AEE" w:rsidRDefault="00921AEE" w:rsidP="00921AEE">
            <w:pPr>
              <w:tabs>
                <w:tab w:val="left" w:pos="142"/>
              </w:tabs>
              <w:ind w:right="-1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Индивидуальная программа - многоборье</w:t>
            </w:r>
          </w:p>
        </w:tc>
      </w:tr>
      <w:tr w:rsidR="00921AEE" w:rsidRPr="007453C7" w:rsidTr="007453C7">
        <w:tc>
          <w:tcPr>
            <w:tcW w:w="1809" w:type="dxa"/>
            <w:gridSpan w:val="2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14.00</w:t>
            </w:r>
          </w:p>
        </w:tc>
        <w:tc>
          <w:tcPr>
            <w:tcW w:w="7938" w:type="dxa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Церемония открытия соревнований</w:t>
            </w:r>
          </w:p>
        </w:tc>
      </w:tr>
      <w:tr w:rsidR="00921AEE" w:rsidRPr="007453C7" w:rsidTr="007453C7">
        <w:tc>
          <w:tcPr>
            <w:tcW w:w="1809" w:type="dxa"/>
            <w:gridSpan w:val="2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15.00</w:t>
            </w:r>
          </w:p>
        </w:tc>
        <w:tc>
          <w:tcPr>
            <w:tcW w:w="7938" w:type="dxa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Индивидуальная программа - многоборье</w:t>
            </w:r>
          </w:p>
        </w:tc>
      </w:tr>
      <w:tr w:rsidR="00921AEE" w:rsidRPr="007453C7" w:rsidTr="007453C7">
        <w:tc>
          <w:tcPr>
            <w:tcW w:w="1809" w:type="dxa"/>
            <w:gridSpan w:val="2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17.30</w:t>
            </w:r>
          </w:p>
        </w:tc>
        <w:tc>
          <w:tcPr>
            <w:tcW w:w="7938" w:type="dxa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Групповые упражнения - многоборье</w:t>
            </w:r>
          </w:p>
        </w:tc>
      </w:tr>
      <w:tr w:rsidR="00921AEE" w:rsidRPr="007453C7" w:rsidTr="004617BC">
        <w:tc>
          <w:tcPr>
            <w:tcW w:w="9747" w:type="dxa"/>
            <w:gridSpan w:val="3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/>
                <w:bCs/>
                <w:sz w:val="24"/>
                <w:lang w:val="ru-RU"/>
              </w:rPr>
              <w:t>03 декабря 2017 года</w:t>
            </w:r>
          </w:p>
        </w:tc>
      </w:tr>
      <w:tr w:rsidR="00921AEE" w:rsidRPr="007453C7" w:rsidTr="004617BC">
        <w:tc>
          <w:tcPr>
            <w:tcW w:w="1809" w:type="dxa"/>
            <w:gridSpan w:val="2"/>
            <w:shd w:val="clear" w:color="auto" w:fill="auto"/>
          </w:tcPr>
          <w:p w:rsidR="00921AEE" w:rsidRPr="00921AEE" w:rsidRDefault="00921AEE" w:rsidP="004617BC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10.00</w:t>
            </w:r>
          </w:p>
        </w:tc>
        <w:tc>
          <w:tcPr>
            <w:tcW w:w="7938" w:type="dxa"/>
            <w:shd w:val="clear" w:color="auto" w:fill="auto"/>
          </w:tcPr>
          <w:p w:rsidR="00921AEE" w:rsidRPr="00921AEE" w:rsidRDefault="00921AEE" w:rsidP="004617BC">
            <w:pPr>
              <w:tabs>
                <w:tab w:val="left" w:pos="142"/>
              </w:tabs>
              <w:ind w:right="-1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Индивидуальная программа - многоборье</w:t>
            </w:r>
          </w:p>
        </w:tc>
      </w:tr>
      <w:tr w:rsidR="00921AEE" w:rsidRPr="007453C7" w:rsidTr="004617BC">
        <w:tc>
          <w:tcPr>
            <w:tcW w:w="1809" w:type="dxa"/>
            <w:gridSpan w:val="2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16.00</w:t>
            </w:r>
          </w:p>
        </w:tc>
        <w:tc>
          <w:tcPr>
            <w:tcW w:w="7938" w:type="dxa"/>
            <w:shd w:val="clear" w:color="auto" w:fill="auto"/>
          </w:tcPr>
          <w:p w:rsidR="00921AEE" w:rsidRPr="00921AEE" w:rsidRDefault="00921AEE" w:rsidP="004617BC">
            <w:pPr>
              <w:tabs>
                <w:tab w:val="left" w:pos="142"/>
              </w:tabs>
              <w:ind w:right="-1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Групповые упражнения – многоборье</w:t>
            </w:r>
          </w:p>
        </w:tc>
      </w:tr>
      <w:tr w:rsidR="00921AEE" w:rsidRPr="007453C7" w:rsidTr="004617BC">
        <w:tc>
          <w:tcPr>
            <w:tcW w:w="1809" w:type="dxa"/>
            <w:gridSpan w:val="2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jc w:val="center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19.00</w:t>
            </w:r>
          </w:p>
        </w:tc>
        <w:tc>
          <w:tcPr>
            <w:tcW w:w="7938" w:type="dxa"/>
            <w:shd w:val="clear" w:color="auto" w:fill="auto"/>
          </w:tcPr>
          <w:p w:rsidR="00921AEE" w:rsidRPr="00921AEE" w:rsidRDefault="00921AEE" w:rsidP="00921AEE">
            <w:pPr>
              <w:tabs>
                <w:tab w:val="left" w:pos="142"/>
              </w:tabs>
              <w:ind w:right="-1"/>
              <w:rPr>
                <w:rFonts w:ascii="Times New Roman"/>
                <w:bCs/>
                <w:sz w:val="24"/>
                <w:lang w:val="ru-RU"/>
              </w:rPr>
            </w:pPr>
            <w:r w:rsidRPr="00921AEE">
              <w:rPr>
                <w:rFonts w:ascii="Times New Roman"/>
                <w:bCs/>
                <w:sz w:val="24"/>
                <w:lang w:val="ru-RU"/>
              </w:rPr>
              <w:t>Церемония награждения</w:t>
            </w:r>
          </w:p>
        </w:tc>
      </w:tr>
    </w:tbl>
    <w:p w:rsidR="006943E3" w:rsidRDefault="006943E3">
      <w:pPr>
        <w:widowControl/>
        <w:tabs>
          <w:tab w:val="left" w:pos="3967"/>
        </w:tabs>
        <w:wordWrap/>
        <w:spacing w:after="120"/>
        <w:jc w:val="left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921AEE">
        <w:rPr>
          <w:rFonts w:ascii="Times New Roman" w:eastAsia="Times New Roman"/>
          <w:color w:val="000000"/>
          <w:sz w:val="28"/>
          <w:szCs w:val="28"/>
          <w:lang w:val="ru-RU"/>
        </w:rPr>
        <w:t>От каждой команды приветствуется показательный номер.</w:t>
      </w:r>
    </w:p>
    <w:p w:rsidR="00921AEE" w:rsidRDefault="00921AEE">
      <w:pPr>
        <w:widowControl/>
        <w:tabs>
          <w:tab w:val="left" w:pos="3967"/>
        </w:tabs>
        <w:wordWrap/>
        <w:spacing w:after="120"/>
        <w:jc w:val="left"/>
        <w:rPr>
          <w:rFonts w:ascii="Times New Roman" w:eastAsia="Times New Roman"/>
          <w:color w:val="000000"/>
          <w:sz w:val="28"/>
          <w:szCs w:val="28"/>
          <w:lang w:val="ru-RU"/>
        </w:rPr>
      </w:pPr>
    </w:p>
    <w:p w:rsidR="00D14552" w:rsidRPr="00CA3C8F" w:rsidRDefault="00D14552" w:rsidP="00D14552">
      <w:pPr>
        <w:jc w:val="center"/>
        <w:rPr>
          <w:rFonts w:ascii="Times New Roman"/>
          <w:b/>
          <w:sz w:val="28"/>
          <w:szCs w:val="28"/>
          <w:lang w:val="ru-RU"/>
        </w:rPr>
      </w:pPr>
      <w:r w:rsidRPr="00CA3C8F">
        <w:rPr>
          <w:rFonts w:ascii="Times New Roman"/>
          <w:b/>
          <w:sz w:val="28"/>
          <w:szCs w:val="28"/>
        </w:rPr>
        <w:t>V</w:t>
      </w:r>
      <w:r>
        <w:rPr>
          <w:rFonts w:ascii="Times New Roman"/>
          <w:b/>
          <w:sz w:val="28"/>
          <w:szCs w:val="28"/>
        </w:rPr>
        <w:t>II</w:t>
      </w:r>
      <w:r w:rsidRPr="00CA3C8F">
        <w:rPr>
          <w:rFonts w:ascii="Times New Roman"/>
          <w:b/>
          <w:sz w:val="28"/>
          <w:szCs w:val="28"/>
          <w:lang w:val="ru-RU"/>
        </w:rPr>
        <w:t xml:space="preserve">. </w:t>
      </w:r>
      <w:r>
        <w:rPr>
          <w:rFonts w:ascii="Times New Roman"/>
          <w:b/>
          <w:sz w:val="28"/>
          <w:szCs w:val="28"/>
          <w:lang w:val="ru-RU"/>
        </w:rPr>
        <w:t>ЗАЯВКИ НА УЧАСТИЕ</w:t>
      </w:r>
    </w:p>
    <w:p w:rsidR="00D14552" w:rsidRDefault="00D14552" w:rsidP="00D14552">
      <w:pPr>
        <w:widowControl/>
        <w:wordWrap/>
        <w:spacing w:line="240" w:lineRule="atLeast"/>
        <w:ind w:firstLine="708"/>
        <w:rPr>
          <w:rFonts w:ascii="Times New Roman" w:eastAsia="Times New Roman"/>
          <w:color w:val="000000"/>
          <w:sz w:val="28"/>
          <w:szCs w:val="28"/>
          <w:lang w:val="ru-RU"/>
        </w:rPr>
      </w:pPr>
    </w:p>
    <w:p w:rsidR="00D14552" w:rsidRPr="00D14552" w:rsidRDefault="00D14552" w:rsidP="00D14552">
      <w:pPr>
        <w:widowControl/>
        <w:wordWrap/>
        <w:spacing w:line="240" w:lineRule="atLeast"/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 xml:space="preserve">Предварительные заявки на участие в соревнованиях принимаются до 15 ноября 2017 года по факсу  8(8152) 53-19-88, 8(8152) 45-90-09, по электронной почте: </w:t>
      </w:r>
      <w:proofErr w:type="spellStart"/>
      <w:r w:rsidRPr="00D14552">
        <w:rPr>
          <w:rFonts w:ascii="Times New Roman" w:eastAsia="Times New Roman"/>
          <w:b/>
          <w:color w:val="0070C0"/>
          <w:sz w:val="28"/>
          <w:szCs w:val="28"/>
          <w:u w:val="single"/>
        </w:rPr>
        <w:t>fedgym</w:t>
      </w:r>
      <w:proofErr w:type="spellEnd"/>
      <w:r w:rsidRPr="00D14552">
        <w:rPr>
          <w:rFonts w:ascii="Times New Roman" w:eastAsia="Times New Roman"/>
          <w:b/>
          <w:color w:val="0070C0"/>
          <w:sz w:val="28"/>
          <w:szCs w:val="28"/>
          <w:u w:val="single"/>
          <w:lang w:val="ru-RU"/>
        </w:rPr>
        <w:t>51@</w:t>
      </w:r>
      <w:r w:rsidRPr="00D14552">
        <w:rPr>
          <w:rFonts w:ascii="Times New Roman" w:eastAsia="Times New Roman"/>
          <w:b/>
          <w:color w:val="0070C0"/>
          <w:sz w:val="28"/>
          <w:szCs w:val="28"/>
          <w:u w:val="single"/>
        </w:rPr>
        <w:t>mail</w:t>
      </w:r>
      <w:r w:rsidRPr="00D14552">
        <w:rPr>
          <w:rFonts w:ascii="Times New Roman" w:eastAsia="Times New Roman"/>
          <w:b/>
          <w:color w:val="0070C0"/>
          <w:sz w:val="28"/>
          <w:szCs w:val="28"/>
          <w:u w:val="single"/>
          <w:lang w:val="ru-RU"/>
        </w:rPr>
        <w:t>.</w:t>
      </w:r>
      <w:proofErr w:type="spellStart"/>
      <w:r w:rsidRPr="00D14552">
        <w:rPr>
          <w:rFonts w:ascii="Times New Roman" w:eastAsia="Times New Roman"/>
          <w:b/>
          <w:color w:val="0070C0"/>
          <w:sz w:val="28"/>
          <w:szCs w:val="28"/>
          <w:u w:val="single"/>
        </w:rPr>
        <w:t>ru</w:t>
      </w:r>
      <w:proofErr w:type="spellEnd"/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 xml:space="preserve">. </w:t>
      </w:r>
    </w:p>
    <w:p w:rsidR="00D14552" w:rsidRDefault="00D14552" w:rsidP="00D14552">
      <w:pPr>
        <w:widowControl/>
        <w:wordWrap/>
        <w:spacing w:line="240" w:lineRule="atLeast"/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>Заявки на участие в соревнованиях, подписанные руководителем физкультурно-спортивной организацией и врачом, и иные необходимые документы представляются в комиссию по допуску в день приезда.</w:t>
      </w:r>
    </w:p>
    <w:p w:rsidR="00D14552" w:rsidRDefault="00D14552" w:rsidP="00D14552">
      <w:pPr>
        <w:widowControl/>
        <w:wordWrap/>
        <w:spacing w:line="240" w:lineRule="atLeast"/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D14552" w:rsidRPr="00D14552" w:rsidRDefault="00D14552" w:rsidP="00D14552">
      <w:pPr>
        <w:widowControl/>
        <w:numPr>
          <w:ilvl w:val="0"/>
          <w:numId w:val="12"/>
        </w:numPr>
        <w:tabs>
          <w:tab w:val="left" w:pos="567"/>
          <w:tab w:val="left" w:pos="3967"/>
        </w:tabs>
        <w:wordWrap/>
        <w:ind w:left="0" w:firstLine="0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паспорт или свидетельство о рождении (до 14 лет) на каждого участника;</w:t>
      </w:r>
    </w:p>
    <w:p w:rsidR="00D14552" w:rsidRDefault="00D14552" w:rsidP="00D14552">
      <w:pPr>
        <w:widowControl/>
        <w:numPr>
          <w:ilvl w:val="0"/>
          <w:numId w:val="12"/>
        </w:numPr>
        <w:tabs>
          <w:tab w:val="left" w:pos="567"/>
          <w:tab w:val="left" w:pos="3967"/>
        </w:tabs>
        <w:wordWrap/>
        <w:ind w:left="0" w:firstLine="0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полис страхования спортсменов от несчастн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ых 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случа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ев (оригинал).</w:t>
      </w:r>
    </w:p>
    <w:p w:rsidR="00BB69A7" w:rsidRPr="00D14552" w:rsidRDefault="00BB69A7" w:rsidP="00BB69A7">
      <w:pPr>
        <w:widowControl/>
        <w:wordWrap/>
        <w:spacing w:line="240" w:lineRule="atLeast"/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 xml:space="preserve">Представители команд несут персональную ответственность за подлинность документов, представленных в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к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омиссию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 по допуску участников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.</w:t>
      </w:r>
    </w:p>
    <w:p w:rsidR="00D14552" w:rsidRPr="00D14552" w:rsidRDefault="00D14552" w:rsidP="00D14552">
      <w:pPr>
        <w:widowControl/>
        <w:tabs>
          <w:tab w:val="left" w:pos="3967"/>
        </w:tabs>
        <w:wordWrap/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 xml:space="preserve">Судьи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предоставляют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:</w:t>
      </w:r>
    </w:p>
    <w:p w:rsidR="00BB69A7" w:rsidRDefault="00BB69A7" w:rsidP="00D14552">
      <w:pPr>
        <w:widowControl/>
        <w:numPr>
          <w:ilvl w:val="0"/>
          <w:numId w:val="12"/>
        </w:numPr>
        <w:tabs>
          <w:tab w:val="left" w:pos="567"/>
          <w:tab w:val="left" w:pos="3967"/>
        </w:tabs>
        <w:wordWrap/>
        <w:ind w:left="0" w:firstLine="0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удостоверение судьи или 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 xml:space="preserve">документ, подтверждающий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спортивную 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судейскую категорию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;</w:t>
      </w:r>
    </w:p>
    <w:p w:rsidR="00BB69A7" w:rsidRDefault="00D14552" w:rsidP="00D14552">
      <w:pPr>
        <w:widowControl/>
        <w:numPr>
          <w:ilvl w:val="0"/>
          <w:numId w:val="12"/>
        </w:numPr>
        <w:tabs>
          <w:tab w:val="left" w:pos="567"/>
          <w:tab w:val="left" w:pos="3967"/>
        </w:tabs>
        <w:wordWrap/>
        <w:ind w:left="0" w:firstLine="0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ксерокопии 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паспорт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а и страхового свидетельства государс</w:t>
      </w:r>
      <w:r w:rsidR="00BB69A7">
        <w:rPr>
          <w:rFonts w:ascii="Times New Roman" w:eastAsia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венного 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>пенсионн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ого</w:t>
      </w:r>
      <w:r w:rsidRPr="00D14552">
        <w:rPr>
          <w:rFonts w:ascii="Times New Roman" w:eastAsia="Times New Roman"/>
          <w:color w:val="000000"/>
          <w:sz w:val="28"/>
          <w:szCs w:val="28"/>
          <w:lang w:val="ru-RU"/>
        </w:rPr>
        <w:t xml:space="preserve"> страхов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>ания</w:t>
      </w:r>
      <w:r w:rsidR="00BB69A7">
        <w:rPr>
          <w:rFonts w:ascii="Times New Roman" w:eastAsia="Times New Roman"/>
          <w:color w:val="000000"/>
          <w:sz w:val="28"/>
          <w:szCs w:val="28"/>
          <w:lang w:val="ru-RU"/>
        </w:rPr>
        <w:t>;</w:t>
      </w:r>
    </w:p>
    <w:p w:rsidR="00D14552" w:rsidRPr="00921AEE" w:rsidRDefault="00D14552">
      <w:pPr>
        <w:widowControl/>
        <w:tabs>
          <w:tab w:val="left" w:pos="3967"/>
        </w:tabs>
        <w:wordWrap/>
        <w:spacing w:after="120"/>
        <w:jc w:val="left"/>
        <w:rPr>
          <w:rFonts w:ascii="Times New Roman" w:eastAsia="Times New Roman"/>
          <w:color w:val="000000"/>
          <w:sz w:val="28"/>
          <w:szCs w:val="28"/>
          <w:lang w:val="ru-RU"/>
        </w:rPr>
      </w:pPr>
    </w:p>
    <w:p w:rsidR="00BB69A7" w:rsidRPr="00CA3C8F" w:rsidRDefault="00BB69A7" w:rsidP="00BB69A7">
      <w:pPr>
        <w:ind w:left="360"/>
        <w:jc w:val="center"/>
        <w:rPr>
          <w:rFonts w:ascii="Times New Roman"/>
          <w:b/>
          <w:sz w:val="28"/>
          <w:szCs w:val="28"/>
          <w:lang w:val="ru-RU"/>
        </w:rPr>
      </w:pPr>
      <w:r w:rsidRPr="00CA3C8F">
        <w:rPr>
          <w:rFonts w:ascii="Times New Roman"/>
          <w:b/>
          <w:sz w:val="28"/>
          <w:szCs w:val="28"/>
        </w:rPr>
        <w:t>V</w:t>
      </w:r>
      <w:r>
        <w:rPr>
          <w:rFonts w:ascii="Times New Roman"/>
          <w:b/>
          <w:sz w:val="28"/>
          <w:szCs w:val="28"/>
        </w:rPr>
        <w:t>III</w:t>
      </w:r>
      <w:r w:rsidRPr="00CA3C8F">
        <w:rPr>
          <w:rFonts w:ascii="Times New Roman"/>
          <w:b/>
          <w:sz w:val="28"/>
          <w:szCs w:val="28"/>
          <w:lang w:val="ru-RU"/>
        </w:rPr>
        <w:t xml:space="preserve">. </w:t>
      </w:r>
      <w:r>
        <w:rPr>
          <w:rFonts w:ascii="Times New Roman"/>
          <w:b/>
          <w:sz w:val="28"/>
          <w:szCs w:val="28"/>
          <w:lang w:val="ru-RU"/>
        </w:rPr>
        <w:t>УСЛОВИЯ ПОДВЕДЕНИЯ ИТОГОВ</w:t>
      </w:r>
    </w:p>
    <w:p w:rsidR="006943E3" w:rsidRPr="00A16683" w:rsidRDefault="006943E3">
      <w:pPr>
        <w:widowControl/>
        <w:wordWrap/>
        <w:spacing w:line="240" w:lineRule="atLeast"/>
        <w:rPr>
          <w:rFonts w:ascii="Times New Roman" w:eastAsia="Times New Roman"/>
          <w:b/>
          <w:color w:val="000000"/>
          <w:sz w:val="26"/>
          <w:lang w:val="ru-RU"/>
        </w:rPr>
      </w:pPr>
    </w:p>
    <w:p w:rsidR="00BB69A7" w:rsidRDefault="00BB69A7" w:rsidP="00BB69A7">
      <w:pPr>
        <w:widowControl/>
        <w:tabs>
          <w:tab w:val="left" w:pos="567"/>
        </w:tabs>
        <w:wordWrap/>
        <w:spacing w:line="240" w:lineRule="atLeast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BB69A7">
        <w:rPr>
          <w:rFonts w:ascii="Times New Roman" w:eastAsia="Times New Roman"/>
          <w:color w:val="000000"/>
          <w:sz w:val="28"/>
          <w:szCs w:val="28"/>
          <w:lang w:val="ru-RU"/>
        </w:rPr>
        <w:tab/>
        <w:t>Соревнования проводятся по спортивным дисциплинам – многоборье, групповое упражнение – многоборье.</w:t>
      </w:r>
    </w:p>
    <w:p w:rsidR="00BB69A7" w:rsidRDefault="00BB69A7" w:rsidP="00BB69A7">
      <w:pPr>
        <w:widowControl/>
        <w:tabs>
          <w:tab w:val="left" w:pos="567"/>
        </w:tabs>
        <w:wordWrap/>
        <w:spacing w:line="240" w:lineRule="atLeast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ab/>
        <w:t>В личных соревнованиях по многоборью победители определяются по наилучшей сумме баллов, полученной за выполнение 4-х видов программы в каждой возрастной группе.</w:t>
      </w:r>
    </w:p>
    <w:p w:rsidR="00BB69A7" w:rsidRDefault="00BB69A7" w:rsidP="00BB69A7">
      <w:pPr>
        <w:widowControl/>
        <w:tabs>
          <w:tab w:val="left" w:pos="567"/>
        </w:tabs>
        <w:wordWrap/>
        <w:spacing w:line="240" w:lineRule="atLeast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lastRenderedPageBreak/>
        <w:tab/>
        <w:t xml:space="preserve">В соревнованиях групповое упражнение – многоборье победители определяются по наибольшей сумме баллов, полученной командой за выполнение двух упражнений в каждой возрастной группе. </w:t>
      </w:r>
    </w:p>
    <w:p w:rsidR="00BB69A7" w:rsidRPr="00CA3C8F" w:rsidRDefault="00BB69A7" w:rsidP="00BB69A7">
      <w:pPr>
        <w:tabs>
          <w:tab w:val="left" w:pos="3967"/>
        </w:tabs>
        <w:ind w:firstLine="567"/>
        <w:rPr>
          <w:rFonts w:ascii="Times New Roman"/>
          <w:sz w:val="28"/>
          <w:szCs w:val="28"/>
          <w:lang w:val="ru-RU"/>
        </w:rPr>
      </w:pPr>
      <w:r w:rsidRPr="00CA3C8F">
        <w:rPr>
          <w:rFonts w:ascii="Times New Roman"/>
          <w:sz w:val="28"/>
          <w:szCs w:val="28"/>
          <w:lang w:val="ru-RU"/>
        </w:rPr>
        <w:t xml:space="preserve">За некорректное поведение участников соревнований и их тренеров - дисквалификация участников по решению главной судейской коллегии.За некорректное поведение судьи - дисквалификация с судейства по решению главной судейской коллегии.  </w:t>
      </w:r>
    </w:p>
    <w:p w:rsidR="00BB69A7" w:rsidRPr="00BB69A7" w:rsidRDefault="00BB69A7" w:rsidP="00BB69A7">
      <w:pPr>
        <w:ind w:firstLine="540"/>
        <w:rPr>
          <w:rFonts w:ascii="Times New Roman"/>
          <w:b/>
          <w:sz w:val="28"/>
          <w:szCs w:val="28"/>
          <w:lang w:val="ru-RU"/>
        </w:rPr>
      </w:pPr>
      <w:r w:rsidRPr="00BB69A7">
        <w:rPr>
          <w:rFonts w:ascii="Times New Roman"/>
          <w:sz w:val="28"/>
          <w:szCs w:val="28"/>
          <w:lang w:val="ru-RU"/>
        </w:rPr>
        <w:t xml:space="preserve">Итоговые результаты (протоколы) и отчеты на бумажном носителе представляются в ЦСП в течение </w:t>
      </w:r>
      <w:r>
        <w:rPr>
          <w:rFonts w:ascii="Times New Roman"/>
          <w:sz w:val="28"/>
          <w:szCs w:val="28"/>
          <w:lang w:val="ru-RU"/>
        </w:rPr>
        <w:t>7 (семи)</w:t>
      </w:r>
      <w:r w:rsidRPr="00BB69A7">
        <w:rPr>
          <w:rFonts w:ascii="Times New Roman"/>
          <w:sz w:val="28"/>
          <w:szCs w:val="28"/>
          <w:lang w:val="ru-RU"/>
        </w:rPr>
        <w:t xml:space="preserve"> дней после окончания соревнований, итоговые результаты (протоколы) в электронном виде в день окончания соревнований направляются в Комитет, для опубликования на официальном сайте Комитета: </w:t>
      </w:r>
      <w:r w:rsidRPr="00BB69A7">
        <w:rPr>
          <w:rFonts w:ascii="Times New Roman"/>
          <w:sz w:val="28"/>
          <w:szCs w:val="28"/>
        </w:rPr>
        <w:t>www</w:t>
      </w:r>
      <w:r w:rsidRPr="00BB69A7">
        <w:rPr>
          <w:rFonts w:ascii="Times New Roman"/>
          <w:sz w:val="28"/>
          <w:szCs w:val="28"/>
          <w:lang w:val="ru-RU"/>
        </w:rPr>
        <w:t>.</w:t>
      </w:r>
      <w:r w:rsidRPr="00BB69A7">
        <w:rPr>
          <w:rFonts w:ascii="Times New Roman"/>
          <w:sz w:val="28"/>
          <w:szCs w:val="28"/>
        </w:rPr>
        <w:t>sport</w:t>
      </w:r>
      <w:r w:rsidRPr="00BB69A7">
        <w:rPr>
          <w:rFonts w:ascii="Times New Roman"/>
          <w:sz w:val="28"/>
          <w:szCs w:val="28"/>
          <w:lang w:val="ru-RU"/>
        </w:rPr>
        <w:t>.</w:t>
      </w:r>
      <w:proofErr w:type="spellStart"/>
      <w:r w:rsidRPr="00BB69A7">
        <w:rPr>
          <w:rFonts w:ascii="Times New Roman"/>
          <w:sz w:val="28"/>
          <w:szCs w:val="28"/>
        </w:rPr>
        <w:t>gov</w:t>
      </w:r>
      <w:proofErr w:type="spellEnd"/>
      <w:r w:rsidRPr="00BB69A7">
        <w:rPr>
          <w:rFonts w:ascii="Times New Roman"/>
          <w:sz w:val="28"/>
          <w:szCs w:val="28"/>
          <w:lang w:val="ru-RU"/>
        </w:rPr>
        <w:t>-</w:t>
      </w:r>
      <w:proofErr w:type="spellStart"/>
      <w:r w:rsidRPr="00BB69A7">
        <w:rPr>
          <w:rFonts w:ascii="Times New Roman"/>
          <w:sz w:val="28"/>
          <w:szCs w:val="28"/>
        </w:rPr>
        <w:t>murman</w:t>
      </w:r>
      <w:proofErr w:type="spellEnd"/>
      <w:r w:rsidRPr="00BB69A7">
        <w:rPr>
          <w:rFonts w:ascii="Times New Roman"/>
          <w:sz w:val="28"/>
          <w:szCs w:val="28"/>
          <w:lang w:val="ru-RU"/>
        </w:rPr>
        <w:t>.</w:t>
      </w:r>
      <w:proofErr w:type="spellStart"/>
      <w:r w:rsidRPr="00BB69A7">
        <w:rPr>
          <w:rFonts w:ascii="Times New Roman"/>
          <w:sz w:val="28"/>
          <w:szCs w:val="28"/>
        </w:rPr>
        <w:t>ru</w:t>
      </w:r>
      <w:proofErr w:type="spellEnd"/>
      <w:r w:rsidRPr="00BB69A7">
        <w:rPr>
          <w:rFonts w:ascii="Times New Roman"/>
          <w:sz w:val="28"/>
          <w:szCs w:val="28"/>
          <w:lang w:val="ru-RU"/>
        </w:rPr>
        <w:t>.</w:t>
      </w:r>
    </w:p>
    <w:p w:rsidR="006943E3" w:rsidRDefault="006943E3">
      <w:pPr>
        <w:widowControl/>
        <w:wordWrap/>
        <w:spacing w:line="240" w:lineRule="atLeast"/>
        <w:rPr>
          <w:rFonts w:ascii="Times New Roman" w:eastAsia="Times New Roman"/>
          <w:color w:val="000000"/>
          <w:sz w:val="26"/>
          <w:lang w:val="ru-RU"/>
        </w:rPr>
      </w:pPr>
    </w:p>
    <w:p w:rsidR="007F1398" w:rsidRPr="007F1398" w:rsidRDefault="007F1398" w:rsidP="007F1398">
      <w:pPr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</w:rPr>
        <w:t>IX</w:t>
      </w:r>
      <w:r w:rsidRPr="007F1398">
        <w:rPr>
          <w:rFonts w:ascii="Times New Roman"/>
          <w:b/>
          <w:sz w:val="28"/>
          <w:szCs w:val="28"/>
          <w:lang w:val="ru-RU"/>
        </w:rPr>
        <w:t>. Н</w:t>
      </w:r>
      <w:r w:rsidR="00907C90">
        <w:rPr>
          <w:rFonts w:ascii="Times New Roman"/>
          <w:b/>
          <w:sz w:val="28"/>
          <w:szCs w:val="28"/>
          <w:lang w:val="ru-RU"/>
        </w:rPr>
        <w:t>АГРАЖДЕНИЕ ПОБЕДИТЕЛЕЙ И ПРИЗЕРОВ</w:t>
      </w:r>
    </w:p>
    <w:p w:rsidR="007F1398" w:rsidRDefault="007F1398" w:rsidP="007F139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F1398" w:rsidRPr="00907C90" w:rsidRDefault="007F1398" w:rsidP="007F13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C90">
        <w:rPr>
          <w:rFonts w:ascii="Times New Roman" w:hAnsi="Times New Roman" w:cs="Times New Roman"/>
          <w:sz w:val="28"/>
          <w:szCs w:val="28"/>
        </w:rPr>
        <w:t xml:space="preserve">Участники, занявшие призовые места (1,2,3) в личном многоборье соревнований награждаются медалями и грамотами Комитета. </w:t>
      </w:r>
    </w:p>
    <w:p w:rsidR="007F1398" w:rsidRPr="00907C90" w:rsidRDefault="007F1398" w:rsidP="007F13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C90">
        <w:rPr>
          <w:rFonts w:ascii="Times New Roman" w:hAnsi="Times New Roman" w:cs="Times New Roman"/>
          <w:sz w:val="28"/>
          <w:szCs w:val="28"/>
        </w:rPr>
        <w:t>Команды по групповым упражнениям,занявшие призовые места (1,2,3) в многоборье соревнований награждаются кубками и грамотами Комитета. спортсмены – члены команды награждаются медалями и грамотами Комитета.</w:t>
      </w:r>
    </w:p>
    <w:p w:rsidR="007F1398" w:rsidRDefault="007F1398">
      <w:pPr>
        <w:widowControl/>
        <w:wordWrap/>
        <w:spacing w:line="240" w:lineRule="atLeast"/>
        <w:rPr>
          <w:rFonts w:ascii="Times New Roman" w:eastAsia="Times New Roman"/>
          <w:color w:val="000000"/>
          <w:sz w:val="26"/>
          <w:lang w:val="ru-RU"/>
        </w:rPr>
      </w:pPr>
    </w:p>
    <w:p w:rsidR="007F1398" w:rsidRPr="007F1398" w:rsidRDefault="007F1398" w:rsidP="007F1398">
      <w:pPr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</w:rPr>
        <w:t>X</w:t>
      </w:r>
      <w:r w:rsidRPr="007F1398">
        <w:rPr>
          <w:rFonts w:ascii="Times New Roman"/>
          <w:b/>
          <w:sz w:val="28"/>
          <w:szCs w:val="28"/>
          <w:lang w:val="ru-RU"/>
        </w:rPr>
        <w:t xml:space="preserve">. </w:t>
      </w:r>
      <w:r w:rsidR="00907C90">
        <w:rPr>
          <w:rFonts w:ascii="Times New Roman"/>
          <w:b/>
          <w:sz w:val="28"/>
          <w:szCs w:val="28"/>
          <w:lang w:val="ru-RU"/>
        </w:rPr>
        <w:t>УСЛОВИЯ ФИНАНСИРОВАНИЯ</w:t>
      </w:r>
    </w:p>
    <w:p w:rsidR="007F1398" w:rsidRDefault="007F1398">
      <w:pPr>
        <w:widowControl/>
        <w:wordWrap/>
        <w:spacing w:line="240" w:lineRule="atLeast"/>
        <w:rPr>
          <w:rFonts w:ascii="Times New Roman" w:eastAsia="Times New Roman"/>
          <w:color w:val="000000"/>
          <w:sz w:val="26"/>
          <w:lang w:val="ru-RU"/>
        </w:rPr>
      </w:pPr>
    </w:p>
    <w:p w:rsidR="007F1398" w:rsidRPr="00907C90" w:rsidRDefault="007F1398" w:rsidP="007F139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C90">
        <w:rPr>
          <w:rFonts w:ascii="Times New Roman" w:hAnsi="Times New Roman" w:cs="Times New Roman"/>
          <w:b w:val="0"/>
          <w:sz w:val="28"/>
          <w:szCs w:val="28"/>
        </w:rPr>
        <w:t>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области, в соответствии с Порядком финансирования физкультурных мероприятий и спортивных мероприятий, утвержденным постановлением Правительства Мурманской области от 16 ноября 2010 года № 515-ПП.</w:t>
      </w:r>
    </w:p>
    <w:p w:rsidR="007F1398" w:rsidRPr="00907C90" w:rsidRDefault="007F1398" w:rsidP="00907C9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907C90">
        <w:rPr>
          <w:rFonts w:ascii="Times New Roman" w:hAnsi="Times New Roman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соревнований, предусмотренных данным Положением, осуществляется за счет средств Федерации, бюджетов муниципальных образований и внебюджетных средств других участвующих организаций. </w:t>
      </w:r>
    </w:p>
    <w:p w:rsidR="006943E3" w:rsidRPr="00907C90" w:rsidRDefault="006943E3" w:rsidP="00907C90">
      <w:pPr>
        <w:widowControl/>
        <w:wordWrap/>
        <w:spacing w:line="240" w:lineRule="atLeast"/>
        <w:ind w:firstLine="540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907C90">
        <w:rPr>
          <w:rFonts w:ascii="Times New Roman" w:eastAsia="Times New Roman"/>
          <w:color w:val="000000"/>
          <w:sz w:val="28"/>
          <w:szCs w:val="28"/>
          <w:lang w:val="ru-RU"/>
        </w:rPr>
        <w:t>Федерация несет расходы по приобретению ценных призов и памятных подарков.</w:t>
      </w:r>
    </w:p>
    <w:p w:rsidR="006943E3" w:rsidRPr="00907C90" w:rsidRDefault="006943E3" w:rsidP="00907C90">
      <w:pPr>
        <w:widowControl/>
        <w:wordWrap/>
        <w:spacing w:line="240" w:lineRule="atLeast"/>
        <w:ind w:firstLine="540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907C90">
        <w:rPr>
          <w:rFonts w:ascii="Times New Roman" w:eastAsia="Times New Roman"/>
          <w:color w:val="000000"/>
          <w:sz w:val="28"/>
          <w:szCs w:val="28"/>
          <w:lang w:val="ru-RU"/>
        </w:rPr>
        <w:t>Расходы, связанные с проездом, проживанием, питанием за счет командирующих организаций.</w:t>
      </w:r>
    </w:p>
    <w:p w:rsidR="006943E3" w:rsidRPr="00907C90" w:rsidRDefault="006943E3" w:rsidP="00907C90">
      <w:pPr>
        <w:widowControl/>
        <w:wordWrap/>
        <w:spacing w:line="240" w:lineRule="atLeast"/>
        <w:ind w:firstLine="540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907C90">
        <w:rPr>
          <w:rFonts w:ascii="Times New Roman" w:eastAsia="Times New Roman"/>
          <w:color w:val="000000"/>
          <w:sz w:val="28"/>
          <w:szCs w:val="28"/>
          <w:lang w:val="ru-RU"/>
        </w:rPr>
        <w:t>Стартовый взнос за каждую участницу в личных соревнованиях 1500 рублей, за команду в групповых упражнениях 6000 рублей.</w:t>
      </w:r>
    </w:p>
    <w:p w:rsidR="006943E3" w:rsidRPr="00907C90" w:rsidRDefault="006943E3" w:rsidP="00907C90">
      <w:pPr>
        <w:widowControl/>
        <w:wordWrap/>
        <w:spacing w:line="240" w:lineRule="atLeast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907C90">
        <w:rPr>
          <w:rFonts w:ascii="Times New Roman" w:eastAsia="Times New Roman"/>
          <w:color w:val="000000"/>
          <w:sz w:val="28"/>
          <w:szCs w:val="28"/>
          <w:lang w:val="ru-RU"/>
        </w:rPr>
        <w:t>Дополнительный взнос за участие в индивидуальной программе гимнастки из группового упражнения 800 рублей.</w:t>
      </w:r>
    </w:p>
    <w:p w:rsidR="006943E3" w:rsidRPr="00907C90" w:rsidRDefault="006943E3" w:rsidP="00907C90">
      <w:pPr>
        <w:widowControl/>
        <w:wordWrap/>
        <w:spacing w:line="240" w:lineRule="atLeast"/>
        <w:ind w:firstLine="454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907C90">
        <w:rPr>
          <w:rFonts w:ascii="Times New Roman" w:eastAsia="Times New Roman"/>
          <w:color w:val="000000"/>
          <w:sz w:val="28"/>
          <w:szCs w:val="28"/>
          <w:lang w:val="ru-RU"/>
        </w:rPr>
        <w:t>За каждую участницу сверх допуска – 1800 рублей.</w:t>
      </w:r>
    </w:p>
    <w:p w:rsidR="006943E3" w:rsidRPr="00907C90" w:rsidRDefault="006943E3">
      <w:pPr>
        <w:widowControl/>
        <w:tabs>
          <w:tab w:val="left" w:pos="3967"/>
        </w:tabs>
        <w:wordWrap/>
        <w:spacing w:after="120"/>
        <w:ind w:firstLine="454"/>
        <w:rPr>
          <w:rFonts w:ascii="Times New Roman" w:eastAsia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907C90">
        <w:rPr>
          <w:rFonts w:ascii="Times New Roman" w:eastAsia="Times New Roman"/>
          <w:b/>
          <w:color w:val="000000"/>
          <w:sz w:val="28"/>
          <w:szCs w:val="28"/>
          <w:lang w:val="ru-RU"/>
        </w:rPr>
        <w:t>Настоящее положение является официальным вызовом на соревнования.</w:t>
      </w:r>
    </w:p>
    <w:p w:rsidR="006943E3" w:rsidRPr="00CD1CBA" w:rsidRDefault="006943E3">
      <w:pPr>
        <w:widowControl/>
        <w:wordWrap/>
        <w:spacing w:line="240" w:lineRule="atLeast"/>
        <w:rPr>
          <w:rFonts w:ascii="Times New Roman" w:eastAsia="Times New Roman"/>
          <w:b/>
          <w:color w:val="000000"/>
          <w:sz w:val="28"/>
          <w:lang w:val="ru-RU"/>
        </w:rPr>
      </w:pPr>
    </w:p>
    <w:sectPr w:rsidR="006943E3" w:rsidRPr="00CD1CBA" w:rsidSect="00EA47D8">
      <w:headerReference w:type="default" r:id="rId8"/>
      <w:endnotePr>
        <w:numFmt w:val="decimal"/>
      </w:endnotePr>
      <w:pgSz w:w="11907" w:h="16839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00" w:rsidRDefault="00F61A00" w:rsidP="00907C90">
      <w:r>
        <w:separator/>
      </w:r>
    </w:p>
  </w:endnote>
  <w:endnote w:type="continuationSeparator" w:id="1">
    <w:p w:rsidR="00F61A00" w:rsidRDefault="00F61A00" w:rsidP="0090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00" w:rsidRDefault="00F61A00" w:rsidP="00907C90">
      <w:r>
        <w:separator/>
      </w:r>
    </w:p>
  </w:footnote>
  <w:footnote w:type="continuationSeparator" w:id="1">
    <w:p w:rsidR="00F61A00" w:rsidRDefault="00F61A00" w:rsidP="00907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90" w:rsidRDefault="008C49CE">
    <w:pPr>
      <w:pStyle w:val="a6"/>
      <w:jc w:val="center"/>
    </w:pPr>
    <w:r>
      <w:fldChar w:fldCharType="begin"/>
    </w:r>
    <w:r w:rsidR="00907C90">
      <w:instrText>PAGE   \* MERGEFORMAT</w:instrText>
    </w:r>
    <w:r>
      <w:fldChar w:fldCharType="separate"/>
    </w:r>
    <w:r w:rsidR="0013649D" w:rsidRPr="0013649D">
      <w:rPr>
        <w:noProof/>
        <w:lang w:val="ru-RU"/>
      </w:rPr>
      <w:t>1</w:t>
    </w:r>
    <w:r>
      <w:fldChar w:fldCharType="end"/>
    </w:r>
  </w:p>
  <w:p w:rsidR="00907C90" w:rsidRDefault="00907C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F49"/>
    <w:multiLevelType w:val="hybridMultilevel"/>
    <w:tmpl w:val="B810EC4A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2317BB"/>
    <w:multiLevelType w:val="hybridMultilevel"/>
    <w:tmpl w:val="757EDE54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191F"/>
    <w:multiLevelType w:val="hybridMultilevel"/>
    <w:tmpl w:val="D03E9728"/>
    <w:lvl w:ilvl="0" w:tplc="077092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5A228D"/>
    <w:multiLevelType w:val="hybridMultilevel"/>
    <w:tmpl w:val="7B0CD76E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entative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2" w:tentative="1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color w:val="000000"/>
        <w:sz w:val="26"/>
      </w:rPr>
    </w:lvl>
    <w:lvl w:ilvl="3" w:tentative="1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color w:val="000000"/>
        <w:sz w:val="26"/>
      </w:rPr>
    </w:lvl>
    <w:lvl w:ilvl="4" w:tentative="1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hint="default"/>
        <w:b/>
        <w:color w:val="000000"/>
        <w:sz w:val="26"/>
      </w:rPr>
    </w:lvl>
    <w:lvl w:ilvl="5" w:tentative="1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hint="default"/>
        <w:b/>
        <w:color w:val="000000"/>
        <w:sz w:val="26"/>
      </w:rPr>
    </w:lvl>
    <w:lvl w:ilvl="6" w:tentative="1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hint="default"/>
        <w:b/>
        <w:color w:val="000000"/>
        <w:sz w:val="26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hint="default"/>
        <w:b/>
        <w:color w:val="000000"/>
        <w:sz w:val="26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hint="default"/>
        <w:b/>
        <w:color w:val="000000"/>
        <w:sz w:val="26"/>
      </w:rPr>
    </w:lvl>
  </w:abstractNum>
  <w:abstractNum w:abstractNumId="5">
    <w:nsid w:val="5C946297"/>
    <w:multiLevelType w:val="multi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entative="1">
      <w:start w:val="4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2" w:tentative="1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color w:val="000000"/>
        <w:sz w:val="26"/>
      </w:rPr>
    </w:lvl>
    <w:lvl w:ilvl="3" w:tentative="1">
      <w:start w:val="4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color w:val="000000"/>
        <w:sz w:val="26"/>
      </w:rPr>
    </w:lvl>
    <w:lvl w:ilvl="4" w:tentative="1">
      <w:start w:val="4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hint="default"/>
        <w:b/>
        <w:color w:val="000000"/>
        <w:sz w:val="26"/>
      </w:rPr>
    </w:lvl>
    <w:lvl w:ilvl="5" w:tentative="1">
      <w:start w:val="4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hint="default"/>
        <w:b/>
        <w:color w:val="000000"/>
        <w:sz w:val="26"/>
      </w:rPr>
    </w:lvl>
    <w:lvl w:ilvl="6" w:tentative="1">
      <w:start w:val="4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hint="default"/>
        <w:b/>
        <w:color w:val="000000"/>
        <w:sz w:val="26"/>
      </w:rPr>
    </w:lvl>
    <w:lvl w:ilvl="7" w:tentative="1">
      <w:start w:val="4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hint="default"/>
        <w:b/>
        <w:color w:val="000000"/>
        <w:sz w:val="26"/>
      </w:rPr>
    </w:lvl>
    <w:lvl w:ilvl="8" w:tentative="1">
      <w:start w:val="4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hint="default"/>
        <w:b/>
        <w:color w:val="000000"/>
        <w:sz w:val="26"/>
      </w:rPr>
    </w:lvl>
  </w:abstractNum>
  <w:abstractNum w:abstractNumId="6">
    <w:nsid w:val="5C946298"/>
    <w:multiLevelType w:val="multi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entative="1">
      <w:start w:val="5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2" w:tentative="1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color w:val="000000"/>
        <w:sz w:val="26"/>
      </w:rPr>
    </w:lvl>
    <w:lvl w:ilvl="3" w:tentative="1">
      <w:start w:val="5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color w:val="000000"/>
        <w:sz w:val="26"/>
      </w:rPr>
    </w:lvl>
    <w:lvl w:ilvl="4" w:tentative="1">
      <w:start w:val="5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hint="default"/>
        <w:b/>
        <w:color w:val="000000"/>
        <w:sz w:val="26"/>
      </w:rPr>
    </w:lvl>
    <w:lvl w:ilvl="5" w:tentative="1">
      <w:start w:val="5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hint="default"/>
        <w:b/>
        <w:color w:val="000000"/>
        <w:sz w:val="26"/>
      </w:rPr>
    </w:lvl>
    <w:lvl w:ilvl="6" w:tentative="1">
      <w:start w:val="5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hint="default"/>
        <w:b/>
        <w:color w:val="000000"/>
        <w:sz w:val="26"/>
      </w:rPr>
    </w:lvl>
    <w:lvl w:ilvl="7" w:tentative="1">
      <w:start w:val="5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hint="default"/>
        <w:b/>
        <w:color w:val="000000"/>
        <w:sz w:val="26"/>
      </w:rPr>
    </w:lvl>
    <w:lvl w:ilvl="8" w:tentative="1">
      <w:start w:val="5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hint="default"/>
        <w:b/>
        <w:color w:val="000000"/>
        <w:sz w:val="26"/>
      </w:rPr>
    </w:lvl>
  </w:abstractNum>
  <w:abstractNum w:abstractNumId="7">
    <w:nsid w:val="5C946299"/>
    <w:multiLevelType w:val="multilevel"/>
    <w:tmpl w:val="000000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entative="1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2" w:tentative="1">
      <w:start w:val="7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sz w:val="26"/>
      </w:rPr>
    </w:lvl>
    <w:lvl w:ilvl="3" w:tentative="1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4" w:tentative="1">
      <w:start w:val="7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5" w:tentative="1">
      <w:start w:val="7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sz w:val="26"/>
      </w:rPr>
    </w:lvl>
    <w:lvl w:ilvl="6" w:tentative="1">
      <w:start w:val="7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7" w:tentative="1">
      <w:start w:val="7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8" w:tentative="1">
      <w:start w:val="7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sz w:val="26"/>
      </w:rPr>
    </w:lvl>
  </w:abstractNum>
  <w:abstractNum w:abstractNumId="8">
    <w:nsid w:val="620236D2"/>
    <w:multiLevelType w:val="hybridMultilevel"/>
    <w:tmpl w:val="68BA4854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32277"/>
    <w:multiLevelType w:val="hybridMultilevel"/>
    <w:tmpl w:val="D17AA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590887"/>
    <w:multiLevelType w:val="hybridMultilevel"/>
    <w:tmpl w:val="19DC5854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837A80"/>
    <w:multiLevelType w:val="hybridMultilevel"/>
    <w:tmpl w:val="B6E63D4A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0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BA"/>
    <w:rsid w:val="000979E2"/>
    <w:rsid w:val="000F5A50"/>
    <w:rsid w:val="00124E3D"/>
    <w:rsid w:val="0013649D"/>
    <w:rsid w:val="001376D1"/>
    <w:rsid w:val="001D29D1"/>
    <w:rsid w:val="00257809"/>
    <w:rsid w:val="002A2CDF"/>
    <w:rsid w:val="002D57F1"/>
    <w:rsid w:val="00303690"/>
    <w:rsid w:val="003676C3"/>
    <w:rsid w:val="00474A95"/>
    <w:rsid w:val="004C0834"/>
    <w:rsid w:val="004F1366"/>
    <w:rsid w:val="00533E17"/>
    <w:rsid w:val="00540867"/>
    <w:rsid w:val="00561514"/>
    <w:rsid w:val="005A571F"/>
    <w:rsid w:val="00621DE3"/>
    <w:rsid w:val="00635BB0"/>
    <w:rsid w:val="006943E3"/>
    <w:rsid w:val="006D4299"/>
    <w:rsid w:val="00737C79"/>
    <w:rsid w:val="007442CC"/>
    <w:rsid w:val="007453C7"/>
    <w:rsid w:val="007626C7"/>
    <w:rsid w:val="0076601F"/>
    <w:rsid w:val="00786C45"/>
    <w:rsid w:val="007B0ADD"/>
    <w:rsid w:val="007F1398"/>
    <w:rsid w:val="00852918"/>
    <w:rsid w:val="008C49CE"/>
    <w:rsid w:val="008D3FED"/>
    <w:rsid w:val="00907C90"/>
    <w:rsid w:val="00921AEE"/>
    <w:rsid w:val="00960D5B"/>
    <w:rsid w:val="00964F11"/>
    <w:rsid w:val="009769EB"/>
    <w:rsid w:val="00A10310"/>
    <w:rsid w:val="00A16683"/>
    <w:rsid w:val="00A57A07"/>
    <w:rsid w:val="00AB07E6"/>
    <w:rsid w:val="00AC1277"/>
    <w:rsid w:val="00AE3DC0"/>
    <w:rsid w:val="00AF1421"/>
    <w:rsid w:val="00B26683"/>
    <w:rsid w:val="00BB69A7"/>
    <w:rsid w:val="00BC7C26"/>
    <w:rsid w:val="00C30AB7"/>
    <w:rsid w:val="00CA3C8F"/>
    <w:rsid w:val="00CC19FF"/>
    <w:rsid w:val="00CC3556"/>
    <w:rsid w:val="00CD1CBA"/>
    <w:rsid w:val="00D14552"/>
    <w:rsid w:val="00D43C51"/>
    <w:rsid w:val="00DE4242"/>
    <w:rsid w:val="00DE60EB"/>
    <w:rsid w:val="00DE7B23"/>
    <w:rsid w:val="00EA47D8"/>
    <w:rsid w:val="00F527A7"/>
    <w:rsid w:val="00F6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11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9E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eastAsia="Times New Roman" w:hAnsi="Calibri"/>
      <w:kern w:val="0"/>
      <w:sz w:val="22"/>
      <w:szCs w:val="22"/>
      <w:lang w:val="ru-RU" w:eastAsia="ru-RU"/>
    </w:rPr>
  </w:style>
  <w:style w:type="paragraph" w:customStyle="1" w:styleId="ConsPlusNormal">
    <w:name w:val="ConsPlusNormal"/>
    <w:rsid w:val="007F13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link w:val="a5"/>
    <w:uiPriority w:val="1"/>
    <w:qFormat/>
    <w:rsid w:val="007F1398"/>
    <w:rPr>
      <w:rFonts w:ascii="Calibri" w:eastAsia="Times New Roman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7F1398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7F13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907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7C90"/>
    <w:rPr>
      <w:rFonts w:ascii="Calibri"/>
      <w:kern w:val="2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907C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7C90"/>
    <w:rPr>
      <w:rFonts w:ascii="Calibri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643F-03FD-43A4-BEC6-CE38733D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1377</Words>
  <Characters>10063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МОДЮСШ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Федерация МО</dc:creator>
  <cp:keywords/>
  <cp:lastModifiedBy>Прошунина Л.А.</cp:lastModifiedBy>
  <cp:revision>2</cp:revision>
  <dcterms:created xsi:type="dcterms:W3CDTF">2017-11-10T23:11:00Z</dcterms:created>
  <dcterms:modified xsi:type="dcterms:W3CDTF">2017-11-10T23:11:00Z</dcterms:modified>
</cp:coreProperties>
</file>